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38" w:rsidRPr="009E6C8E" w:rsidRDefault="00D52E38" w:rsidP="00F1561A">
      <w:pPr>
        <w:spacing w:after="0" w:line="240" w:lineRule="auto"/>
        <w:jc w:val="center"/>
        <w:rPr>
          <w:rFonts w:ascii="Times New Roman" w:hAnsi="Times New Roman" w:cs="Times New Roman"/>
          <w:b/>
        </w:rPr>
      </w:pPr>
      <w:r w:rsidRPr="007C4B69">
        <w:rPr>
          <w:rFonts w:ascii="Times New Roman" w:hAnsi="Times New Roman" w:cs="Times New Roman"/>
          <w:b/>
        </w:rPr>
        <w:t>Д</w:t>
      </w:r>
      <w:r w:rsidR="009E6C8E">
        <w:rPr>
          <w:rFonts w:ascii="Times New Roman" w:hAnsi="Times New Roman" w:cs="Times New Roman"/>
          <w:b/>
        </w:rPr>
        <w:t>ОГОВОР №</w:t>
      </w:r>
      <w:r w:rsidR="00F6580D">
        <w:rPr>
          <w:rFonts w:ascii="Times New Roman" w:hAnsi="Times New Roman" w:cs="Times New Roman"/>
          <w:b/>
        </w:rPr>
        <w:t xml:space="preserve"> _______</w:t>
      </w:r>
    </w:p>
    <w:p w:rsidR="00D52E38" w:rsidRPr="007C4B69" w:rsidRDefault="00D52E38" w:rsidP="00F1561A">
      <w:pPr>
        <w:spacing w:after="0" w:line="240" w:lineRule="auto"/>
        <w:jc w:val="center"/>
        <w:rPr>
          <w:rFonts w:ascii="Times New Roman" w:hAnsi="Times New Roman" w:cs="Times New Roman"/>
          <w:b/>
        </w:rPr>
      </w:pPr>
      <w:r w:rsidRPr="007C4B69">
        <w:rPr>
          <w:rFonts w:ascii="Times New Roman" w:hAnsi="Times New Roman" w:cs="Times New Roman"/>
          <w:b/>
        </w:rPr>
        <w:t xml:space="preserve">транспортно-экспедиционного обслуживания </w:t>
      </w:r>
    </w:p>
    <w:p w:rsidR="00EB2480" w:rsidRPr="007C4B69" w:rsidRDefault="00EB2480" w:rsidP="00F1561A">
      <w:pPr>
        <w:spacing w:after="0" w:line="240" w:lineRule="auto"/>
        <w:jc w:val="both"/>
        <w:rPr>
          <w:rFonts w:ascii="Times New Roman" w:hAnsi="Times New Roman" w:cs="Times New Roman"/>
        </w:rPr>
      </w:pPr>
    </w:p>
    <w:p w:rsidR="00D52E38" w:rsidRPr="007C4B69" w:rsidRDefault="00D52E38" w:rsidP="00F1561A">
      <w:pPr>
        <w:spacing w:after="0" w:line="240" w:lineRule="auto"/>
        <w:jc w:val="both"/>
        <w:rPr>
          <w:rFonts w:ascii="Times New Roman" w:hAnsi="Times New Roman" w:cs="Times New Roman"/>
        </w:rPr>
      </w:pPr>
      <w:r w:rsidRPr="007C4B69">
        <w:rPr>
          <w:rFonts w:ascii="Times New Roman" w:hAnsi="Times New Roman" w:cs="Times New Roman"/>
        </w:rPr>
        <w:t>г. Москва</w:t>
      </w:r>
      <w:r w:rsidR="00F51CD0" w:rsidRPr="007C4B69">
        <w:rPr>
          <w:rFonts w:ascii="Times New Roman" w:hAnsi="Times New Roman" w:cs="Times New Roman"/>
        </w:rPr>
        <w:tab/>
      </w:r>
      <w:r w:rsidR="00F51CD0" w:rsidRPr="007C4B69">
        <w:rPr>
          <w:rFonts w:ascii="Times New Roman" w:hAnsi="Times New Roman" w:cs="Times New Roman"/>
        </w:rPr>
        <w:tab/>
      </w:r>
      <w:r w:rsidR="00F51CD0" w:rsidRPr="007C4B69">
        <w:rPr>
          <w:rFonts w:ascii="Times New Roman" w:hAnsi="Times New Roman" w:cs="Times New Roman"/>
        </w:rPr>
        <w:tab/>
      </w:r>
      <w:r w:rsidR="00F51CD0" w:rsidRPr="007C4B69">
        <w:rPr>
          <w:rFonts w:ascii="Times New Roman" w:hAnsi="Times New Roman" w:cs="Times New Roman"/>
        </w:rPr>
        <w:tab/>
      </w:r>
      <w:r w:rsidR="00F51CD0" w:rsidRPr="007C4B69">
        <w:rPr>
          <w:rFonts w:ascii="Times New Roman" w:hAnsi="Times New Roman" w:cs="Times New Roman"/>
        </w:rPr>
        <w:tab/>
      </w:r>
      <w:r w:rsidR="00F51CD0" w:rsidRPr="007C4B69">
        <w:rPr>
          <w:rFonts w:ascii="Times New Roman" w:hAnsi="Times New Roman" w:cs="Times New Roman"/>
        </w:rPr>
        <w:tab/>
      </w:r>
      <w:r w:rsidR="00F51CD0" w:rsidRPr="007C4B69">
        <w:rPr>
          <w:rFonts w:ascii="Times New Roman" w:hAnsi="Times New Roman" w:cs="Times New Roman"/>
        </w:rPr>
        <w:tab/>
      </w:r>
      <w:r w:rsidR="00F51CD0" w:rsidRPr="007C4B69">
        <w:rPr>
          <w:rFonts w:ascii="Times New Roman" w:hAnsi="Times New Roman" w:cs="Times New Roman"/>
        </w:rPr>
        <w:tab/>
      </w:r>
      <w:r w:rsidR="00F6580D">
        <w:rPr>
          <w:rFonts w:ascii="Times New Roman" w:hAnsi="Times New Roman" w:cs="Times New Roman"/>
        </w:rPr>
        <w:t>«____</w:t>
      </w:r>
      <w:r w:rsidR="009E6C8E">
        <w:rPr>
          <w:rFonts w:ascii="Times New Roman" w:hAnsi="Times New Roman" w:cs="Times New Roman"/>
        </w:rPr>
        <w:t xml:space="preserve">» </w:t>
      </w:r>
      <w:r w:rsidR="00F6580D">
        <w:rPr>
          <w:rFonts w:ascii="Times New Roman" w:hAnsi="Times New Roman" w:cs="Times New Roman"/>
        </w:rPr>
        <w:t>____________ 2021</w:t>
      </w:r>
      <w:r w:rsidRPr="007C4B69">
        <w:rPr>
          <w:rFonts w:ascii="Times New Roman" w:hAnsi="Times New Roman" w:cs="Times New Roman"/>
        </w:rPr>
        <w:t xml:space="preserve"> г.</w:t>
      </w:r>
    </w:p>
    <w:p w:rsidR="00D52E38" w:rsidRPr="007C4B69" w:rsidRDefault="00D52E38" w:rsidP="00F1561A">
      <w:pPr>
        <w:spacing w:after="0" w:line="240" w:lineRule="auto"/>
        <w:jc w:val="both"/>
        <w:rPr>
          <w:rFonts w:ascii="Times New Roman" w:hAnsi="Times New Roman" w:cs="Times New Roman"/>
        </w:rPr>
      </w:pPr>
    </w:p>
    <w:p w:rsidR="00D52E38" w:rsidRPr="00F6580D" w:rsidRDefault="00D52E38" w:rsidP="009E6C8E">
      <w:pPr>
        <w:spacing w:after="0" w:line="240" w:lineRule="auto"/>
        <w:jc w:val="both"/>
        <w:rPr>
          <w:rFonts w:ascii="Times New Roman" w:hAnsi="Times New Roman" w:cs="Times New Roman"/>
        </w:rPr>
      </w:pPr>
      <w:r w:rsidRPr="00F6580D">
        <w:rPr>
          <w:rFonts w:ascii="Times New Roman" w:hAnsi="Times New Roman" w:cs="Times New Roman"/>
          <w:b/>
        </w:rPr>
        <w:t>Общество с ограниченной ответственностью «Хеллманн Восточная Европа» (ООО «Хеллманн»)</w:t>
      </w:r>
      <w:r w:rsidRPr="00F6580D">
        <w:rPr>
          <w:rFonts w:ascii="Times New Roman" w:hAnsi="Times New Roman" w:cs="Times New Roman"/>
        </w:rPr>
        <w:t xml:space="preserve">, именуемое в дальнейшем «Экспедитор», в лице Генерального директора Михаэля Хесса, действующего на основании Устава, с одной стороны, и </w:t>
      </w:r>
      <w:sdt>
        <w:sdtPr>
          <w:rPr>
            <w:rFonts w:ascii="Times New Roman" w:hAnsi="Times New Roman" w:cs="Times New Roman"/>
            <w:b/>
          </w:rPr>
          <w:alias w:val="Организация"/>
          <w:id w:val="178758343"/>
          <w:placeholder>
            <w:docPart w:val="8FD2702415BB4B978515BBA24932EDB1"/>
          </w:placeholder>
          <w:dataBinding w:prefixMappings="xmlns:ns0='http://schemas.openxmlformats.org/officeDocument/2006/extended-properties' " w:xpath="/ns0:Properties[1]/ns0:Company[1]" w:storeItemID="{6668398D-A668-4E3E-A5EB-62B293D839F1}"/>
          <w:text/>
        </w:sdtPr>
        <w:sdtContent>
          <w:r w:rsidR="00F6580D">
            <w:rPr>
              <w:rFonts w:ascii="Times New Roman" w:hAnsi="Times New Roman" w:cs="Times New Roman"/>
              <w:b/>
            </w:rPr>
            <w:t>ООО «____________</w:t>
          </w:r>
          <w:r w:rsidR="009E6C8E" w:rsidRPr="00F6580D">
            <w:rPr>
              <w:rFonts w:ascii="Times New Roman" w:hAnsi="Times New Roman" w:cs="Times New Roman"/>
              <w:b/>
            </w:rPr>
            <w:t>»</w:t>
          </w:r>
        </w:sdtContent>
      </w:sdt>
      <w:r w:rsidR="009E6C8E" w:rsidRPr="00F6580D">
        <w:rPr>
          <w:rFonts w:ascii="Times New Roman" w:hAnsi="Times New Roman" w:cs="Times New Roman"/>
          <w:b/>
        </w:rPr>
        <w:t xml:space="preserve">, </w:t>
      </w:r>
      <w:r w:rsidR="009E6C8E" w:rsidRPr="00F6580D">
        <w:rPr>
          <w:rFonts w:ascii="Times New Roman" w:hAnsi="Times New Roman" w:cs="Times New Roman"/>
        </w:rPr>
        <w:t xml:space="preserve">именуемое в дальнейшем </w:t>
      </w:r>
      <w:r w:rsidR="009E6C8E" w:rsidRPr="00F6580D">
        <w:rPr>
          <w:rFonts w:ascii="Times New Roman" w:hAnsi="Times New Roman" w:cs="Times New Roman"/>
          <w:b/>
        </w:rPr>
        <w:t xml:space="preserve">«Клиент», </w:t>
      </w:r>
      <w:r w:rsidR="009E6C8E" w:rsidRPr="00F6580D">
        <w:rPr>
          <w:rFonts w:ascii="Times New Roman" w:hAnsi="Times New Roman" w:cs="Times New Roman"/>
        </w:rPr>
        <w:t xml:space="preserve">в лице </w:t>
      </w:r>
      <w:r w:rsidR="00F6580D">
        <w:rPr>
          <w:rFonts w:ascii="Times New Roman" w:hAnsi="Times New Roman" w:cs="Times New Roman"/>
        </w:rPr>
        <w:t>____________________________________________________</w:t>
      </w:r>
      <w:r w:rsidR="009E6C8E" w:rsidRPr="00F6580D">
        <w:rPr>
          <w:rFonts w:ascii="Times New Roman" w:hAnsi="Times New Roman" w:cs="Times New Roman"/>
        </w:rPr>
        <w:t>, действующего на основании Устава</w:t>
      </w:r>
      <w:r w:rsidRPr="00F6580D">
        <w:rPr>
          <w:rFonts w:ascii="Times New Roman" w:hAnsi="Times New Roman" w:cs="Times New Roman"/>
        </w:rPr>
        <w:t xml:space="preserve">, с другой стороны, в дальнейшем именуемые «Стороны», заключили настоящий Договор </w:t>
      </w:r>
      <w:r w:rsidR="00186717" w:rsidRPr="00F6580D">
        <w:rPr>
          <w:rFonts w:ascii="Times New Roman" w:hAnsi="Times New Roman" w:cs="Times New Roman"/>
        </w:rPr>
        <w:t>транспортно-экспедиционного обслуживания</w:t>
      </w:r>
      <w:r w:rsidR="00DA1CCC" w:rsidRPr="00F6580D">
        <w:rPr>
          <w:rFonts w:ascii="Times New Roman" w:hAnsi="Times New Roman" w:cs="Times New Roman"/>
        </w:rPr>
        <w:t xml:space="preserve"> </w:t>
      </w:r>
      <w:r w:rsidRPr="00F6580D">
        <w:rPr>
          <w:rFonts w:ascii="Times New Roman" w:hAnsi="Times New Roman" w:cs="Times New Roman"/>
        </w:rPr>
        <w:t>о нижеследующем:</w:t>
      </w:r>
    </w:p>
    <w:p w:rsidR="00EB2480" w:rsidRPr="007C4B69" w:rsidRDefault="00EB2480" w:rsidP="00F1561A">
      <w:pPr>
        <w:spacing w:after="0" w:line="240" w:lineRule="auto"/>
        <w:jc w:val="both"/>
        <w:rPr>
          <w:rFonts w:ascii="Times New Roman" w:hAnsi="Times New Roman" w:cs="Times New Roman"/>
        </w:rPr>
      </w:pPr>
    </w:p>
    <w:p w:rsidR="00D52E38" w:rsidRPr="007C4B69" w:rsidRDefault="00D52E38" w:rsidP="00F1561A">
      <w:pPr>
        <w:spacing w:after="0" w:line="240" w:lineRule="auto"/>
        <w:jc w:val="center"/>
        <w:rPr>
          <w:rFonts w:ascii="Times New Roman" w:hAnsi="Times New Roman" w:cs="Times New Roman"/>
          <w:b/>
        </w:rPr>
      </w:pPr>
      <w:r w:rsidRPr="007C4B69">
        <w:rPr>
          <w:rFonts w:ascii="Times New Roman" w:hAnsi="Times New Roman" w:cs="Times New Roman"/>
          <w:b/>
        </w:rPr>
        <w:t>1. ПРЕДМЕТ ДОГОВОРА</w:t>
      </w:r>
    </w:p>
    <w:p w:rsidR="00F51CD0" w:rsidRPr="007C4B69" w:rsidRDefault="00F51CD0" w:rsidP="00F1561A">
      <w:pPr>
        <w:spacing w:after="0" w:line="240" w:lineRule="auto"/>
        <w:jc w:val="both"/>
        <w:rPr>
          <w:rFonts w:ascii="Times New Roman" w:hAnsi="Times New Roman" w:cs="Times New Roman"/>
        </w:rPr>
      </w:pPr>
    </w:p>
    <w:p w:rsidR="00146A3A" w:rsidRPr="007C4B69" w:rsidRDefault="00EC5B86" w:rsidP="00F1561A">
      <w:pPr>
        <w:pStyle w:val="a8"/>
        <w:widowControl w:val="0"/>
        <w:overflowPunct w:val="0"/>
        <w:autoSpaceDE w:val="0"/>
        <w:autoSpaceDN w:val="0"/>
        <w:adjustRightInd w:val="0"/>
        <w:ind w:left="0" w:firstLine="567"/>
        <w:jc w:val="both"/>
        <w:rPr>
          <w:sz w:val="22"/>
          <w:szCs w:val="22"/>
        </w:rPr>
      </w:pPr>
      <w:r w:rsidRPr="007C4B69">
        <w:rPr>
          <w:sz w:val="22"/>
          <w:szCs w:val="22"/>
        </w:rPr>
        <w:t xml:space="preserve">1.1. </w:t>
      </w:r>
      <w:r w:rsidR="00F51CD0" w:rsidRPr="007C4B69">
        <w:rPr>
          <w:sz w:val="22"/>
          <w:szCs w:val="22"/>
        </w:rPr>
        <w:t xml:space="preserve">Клиент поручает, а Экспедитор обязуется за вознаграждение и за счет Клиента, в соответствии с </w:t>
      </w:r>
      <w:r w:rsidR="00146A3A" w:rsidRPr="007C4B69">
        <w:rPr>
          <w:sz w:val="22"/>
          <w:szCs w:val="22"/>
        </w:rPr>
        <w:t xml:space="preserve">поручением </w:t>
      </w:r>
      <w:r w:rsidR="009032B6" w:rsidRPr="007C4B69">
        <w:rPr>
          <w:sz w:val="22"/>
          <w:szCs w:val="22"/>
        </w:rPr>
        <w:t xml:space="preserve">(заявкой) </w:t>
      </w:r>
      <w:r w:rsidR="00146A3A" w:rsidRPr="007C4B69">
        <w:rPr>
          <w:sz w:val="22"/>
          <w:szCs w:val="22"/>
        </w:rPr>
        <w:t>Клиента:</w:t>
      </w:r>
    </w:p>
    <w:p w:rsidR="00146A3A" w:rsidRPr="007C4B69" w:rsidRDefault="00146A3A" w:rsidP="00F1561A">
      <w:pPr>
        <w:pStyle w:val="a8"/>
        <w:widowControl w:val="0"/>
        <w:numPr>
          <w:ilvl w:val="0"/>
          <w:numId w:val="11"/>
        </w:numPr>
        <w:overflowPunct w:val="0"/>
        <w:autoSpaceDE w:val="0"/>
        <w:autoSpaceDN w:val="0"/>
        <w:adjustRightInd w:val="0"/>
        <w:ind w:left="1418" w:hanging="284"/>
        <w:jc w:val="both"/>
        <w:rPr>
          <w:sz w:val="22"/>
          <w:szCs w:val="22"/>
        </w:rPr>
      </w:pPr>
      <w:r w:rsidRPr="007C4B69">
        <w:rPr>
          <w:sz w:val="22"/>
          <w:szCs w:val="22"/>
        </w:rPr>
        <w:t>выполнить или организовать выполнение</w:t>
      </w:r>
      <w:r w:rsidR="00EC5B86" w:rsidRPr="007C4B69">
        <w:rPr>
          <w:sz w:val="22"/>
          <w:szCs w:val="22"/>
        </w:rPr>
        <w:t xml:space="preserve"> определенных Договором</w:t>
      </w:r>
      <w:r w:rsidR="00DE6D92">
        <w:rPr>
          <w:sz w:val="22"/>
          <w:szCs w:val="22"/>
        </w:rPr>
        <w:t xml:space="preserve"> </w:t>
      </w:r>
      <w:r w:rsidR="009032B6" w:rsidRPr="007C4B69">
        <w:rPr>
          <w:sz w:val="22"/>
          <w:szCs w:val="22"/>
        </w:rPr>
        <w:t>транспортно-экспедиционных</w:t>
      </w:r>
      <w:r w:rsidRPr="007C4B69">
        <w:rPr>
          <w:sz w:val="22"/>
          <w:szCs w:val="22"/>
        </w:rPr>
        <w:t xml:space="preserve"> услуг по</w:t>
      </w:r>
      <w:r w:rsidR="00F51CD0" w:rsidRPr="007C4B69">
        <w:rPr>
          <w:sz w:val="22"/>
          <w:szCs w:val="22"/>
        </w:rPr>
        <w:t xml:space="preserve"> международн</w:t>
      </w:r>
      <w:r w:rsidRPr="007C4B69">
        <w:rPr>
          <w:sz w:val="22"/>
          <w:szCs w:val="22"/>
        </w:rPr>
        <w:t>ой</w:t>
      </w:r>
      <w:r w:rsidR="00DE6D92">
        <w:rPr>
          <w:sz w:val="22"/>
          <w:szCs w:val="22"/>
        </w:rPr>
        <w:t xml:space="preserve"> </w:t>
      </w:r>
      <w:r w:rsidR="009032B6" w:rsidRPr="007C4B69">
        <w:rPr>
          <w:sz w:val="22"/>
          <w:szCs w:val="22"/>
        </w:rPr>
        <w:t>или</w:t>
      </w:r>
      <w:r w:rsidR="00F51CD0" w:rsidRPr="007C4B69">
        <w:rPr>
          <w:sz w:val="22"/>
          <w:szCs w:val="22"/>
        </w:rPr>
        <w:t xml:space="preserve"> внутрироссийск</w:t>
      </w:r>
      <w:r w:rsidRPr="007C4B69">
        <w:rPr>
          <w:sz w:val="22"/>
          <w:szCs w:val="22"/>
        </w:rPr>
        <w:t>ой</w:t>
      </w:r>
      <w:r w:rsidR="00F51CD0" w:rsidRPr="007C4B69">
        <w:rPr>
          <w:sz w:val="22"/>
          <w:szCs w:val="22"/>
        </w:rPr>
        <w:t xml:space="preserve"> перевозк</w:t>
      </w:r>
      <w:r w:rsidRPr="007C4B69">
        <w:rPr>
          <w:sz w:val="22"/>
          <w:szCs w:val="22"/>
        </w:rPr>
        <w:t>е</w:t>
      </w:r>
      <w:r w:rsidR="00DE6D92">
        <w:rPr>
          <w:sz w:val="22"/>
          <w:szCs w:val="22"/>
        </w:rPr>
        <w:t xml:space="preserve"> </w:t>
      </w:r>
      <w:r w:rsidR="00186717" w:rsidRPr="007C4B69">
        <w:rPr>
          <w:sz w:val="22"/>
          <w:szCs w:val="22"/>
        </w:rPr>
        <w:t xml:space="preserve">грузов Клиента </w:t>
      </w:r>
      <w:r w:rsidR="00F51CD0" w:rsidRPr="007C4B69">
        <w:rPr>
          <w:sz w:val="22"/>
          <w:szCs w:val="22"/>
        </w:rPr>
        <w:t>любыми видами транспорта (автомобильным, железнод</w:t>
      </w:r>
      <w:r w:rsidRPr="007C4B69">
        <w:rPr>
          <w:sz w:val="22"/>
          <w:szCs w:val="22"/>
        </w:rPr>
        <w:t>орожным, морским, авиа и т.д.);</w:t>
      </w:r>
    </w:p>
    <w:p w:rsidR="00146A3A" w:rsidRPr="007C4B69" w:rsidRDefault="00146A3A" w:rsidP="00F1561A">
      <w:pPr>
        <w:pStyle w:val="a8"/>
        <w:widowControl w:val="0"/>
        <w:numPr>
          <w:ilvl w:val="0"/>
          <w:numId w:val="11"/>
        </w:numPr>
        <w:overflowPunct w:val="0"/>
        <w:autoSpaceDE w:val="0"/>
        <w:autoSpaceDN w:val="0"/>
        <w:adjustRightInd w:val="0"/>
        <w:ind w:left="1418" w:hanging="284"/>
        <w:jc w:val="both"/>
        <w:rPr>
          <w:sz w:val="22"/>
          <w:szCs w:val="22"/>
        </w:rPr>
      </w:pPr>
      <w:r w:rsidRPr="007C4B69">
        <w:rPr>
          <w:sz w:val="22"/>
          <w:szCs w:val="22"/>
        </w:rPr>
        <w:t>выполнить или организовать</w:t>
      </w:r>
      <w:r w:rsidR="00DE6D92">
        <w:rPr>
          <w:sz w:val="22"/>
          <w:szCs w:val="22"/>
        </w:rPr>
        <w:t xml:space="preserve"> </w:t>
      </w:r>
      <w:r w:rsidRPr="007C4B69">
        <w:rPr>
          <w:sz w:val="22"/>
          <w:szCs w:val="22"/>
        </w:rPr>
        <w:t>в</w:t>
      </w:r>
      <w:r w:rsidR="009032B6" w:rsidRPr="007C4B69">
        <w:rPr>
          <w:sz w:val="22"/>
          <w:szCs w:val="22"/>
        </w:rPr>
        <w:t xml:space="preserve">ыполнение </w:t>
      </w:r>
      <w:r w:rsidRPr="007C4B69">
        <w:rPr>
          <w:sz w:val="22"/>
          <w:szCs w:val="22"/>
        </w:rPr>
        <w:t>работ (услуг) в морских, речных портах по перевалке и хранению товаров, перемещаемых через границу Российской Федерации, в товаросопроводительных документах которых указан пункт отправления и (или) пункт назначения, находящийся за пределами территории Российской Федерации;</w:t>
      </w:r>
    </w:p>
    <w:p w:rsidR="00F51CD0" w:rsidRPr="00271BAA" w:rsidRDefault="007E466B" w:rsidP="00271BA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1.2. </w:t>
      </w:r>
      <w:r w:rsidR="00F51CD0" w:rsidRPr="007C4B69">
        <w:rPr>
          <w:rFonts w:ascii="Times New Roman" w:hAnsi="Times New Roman" w:cs="Times New Roman"/>
        </w:rPr>
        <w:t xml:space="preserve">К транспортно-экспедиционным услугам, оказываемым на основании </w:t>
      </w:r>
      <w:r w:rsidRPr="007C4B69">
        <w:rPr>
          <w:rFonts w:ascii="Times New Roman" w:hAnsi="Times New Roman" w:cs="Times New Roman"/>
        </w:rPr>
        <w:t xml:space="preserve">настоящего </w:t>
      </w:r>
      <w:r w:rsidR="00F51CD0" w:rsidRPr="007C4B69">
        <w:rPr>
          <w:rFonts w:ascii="Times New Roman" w:hAnsi="Times New Roman" w:cs="Times New Roman"/>
        </w:rPr>
        <w:t>Договора</w:t>
      </w:r>
      <w:r w:rsidRPr="007C4B69">
        <w:rPr>
          <w:rFonts w:ascii="Times New Roman" w:hAnsi="Times New Roman" w:cs="Times New Roman"/>
        </w:rPr>
        <w:t>,</w:t>
      </w:r>
      <w:r w:rsidR="00F51CD0" w:rsidRPr="007C4B69">
        <w:rPr>
          <w:rFonts w:ascii="Times New Roman" w:hAnsi="Times New Roman" w:cs="Times New Roman"/>
        </w:rPr>
        <w:t xml:space="preserve"> относятся: организация перевозок, участие в переговорах, оформление документов, связанных с перевозкой, прием и выдача грузов, завоз-вывоз грузов, складские услуги, информационные услуги, подготовка и </w:t>
      </w:r>
      <w:r w:rsidR="00F51CD0" w:rsidRPr="00271BAA">
        <w:rPr>
          <w:rFonts w:ascii="Times New Roman" w:hAnsi="Times New Roman" w:cs="Times New Roman"/>
        </w:rPr>
        <w:t xml:space="preserve">дополнительное оборудование транспортных средств, услуги по организации: страхования грузов, осуществлению платежно-финансовых услуг, таможенного оформления грузов и транспортных средств, а также розыск груза после истечения срока доставки, контроль за соблюдением комплектной отгрузки оборудования, перемаркировка грузов, обслуживание контейнеров и хранение грузов в складских помещениях и на открытых площадках. </w:t>
      </w:r>
    </w:p>
    <w:p w:rsidR="00F51CD0" w:rsidRPr="00271BAA" w:rsidRDefault="00F51CD0" w:rsidP="00271BAA">
      <w:pPr>
        <w:autoSpaceDE w:val="0"/>
        <w:autoSpaceDN w:val="0"/>
        <w:adjustRightInd w:val="0"/>
        <w:spacing w:after="0" w:line="240" w:lineRule="auto"/>
        <w:ind w:firstLine="567"/>
        <w:jc w:val="both"/>
        <w:rPr>
          <w:rFonts w:ascii="Times New Roman" w:hAnsi="Times New Roman" w:cs="Times New Roman"/>
        </w:rPr>
      </w:pPr>
      <w:r w:rsidRPr="00271BAA">
        <w:rPr>
          <w:rFonts w:ascii="Times New Roman" w:hAnsi="Times New Roman" w:cs="Times New Roman"/>
        </w:rPr>
        <w:t>1.</w:t>
      </w:r>
      <w:r w:rsidR="007E0384" w:rsidRPr="00271BAA">
        <w:rPr>
          <w:rFonts w:ascii="Times New Roman" w:hAnsi="Times New Roman" w:cs="Times New Roman"/>
        </w:rPr>
        <w:t>3</w:t>
      </w:r>
      <w:r w:rsidRPr="00271BAA">
        <w:rPr>
          <w:rFonts w:ascii="Times New Roman" w:hAnsi="Times New Roman" w:cs="Times New Roman"/>
        </w:rPr>
        <w:t>. Условия оказания услуг, маршрут, сроки перевозок, номенклатура груза, объем, стоимость услуг, данные о грузоотправителе и грузополучателе и иные условия оговариваются Сторонами для каждой отдельной перевозки и фиксируются в Заявках</w:t>
      </w:r>
      <w:r w:rsidR="00830935" w:rsidRPr="00271BAA">
        <w:rPr>
          <w:rFonts w:ascii="Times New Roman" w:hAnsi="Times New Roman" w:cs="Times New Roman"/>
        </w:rPr>
        <w:t xml:space="preserve"> (П</w:t>
      </w:r>
      <w:r w:rsidR="00EC5B86" w:rsidRPr="00271BAA">
        <w:rPr>
          <w:rFonts w:ascii="Times New Roman" w:hAnsi="Times New Roman" w:cs="Times New Roman"/>
        </w:rPr>
        <w:t>риложение</w:t>
      </w:r>
      <w:r w:rsidR="00830935" w:rsidRPr="00271BAA">
        <w:rPr>
          <w:rFonts w:ascii="Times New Roman" w:hAnsi="Times New Roman" w:cs="Times New Roman"/>
        </w:rPr>
        <w:t xml:space="preserve"> №1)</w:t>
      </w:r>
      <w:r w:rsidRPr="00271BAA">
        <w:rPr>
          <w:rFonts w:ascii="Times New Roman" w:hAnsi="Times New Roman" w:cs="Times New Roman"/>
        </w:rPr>
        <w:t xml:space="preserve">, которые являются неотъемлемой частью настоящего Договора. Стороны пришли к соглашению, что Заявки одновременно являются и Поручениями экспедитору, в соответствии с </w:t>
      </w:r>
      <w:r w:rsidR="00D52F58" w:rsidRPr="00271BAA">
        <w:rPr>
          <w:rFonts w:ascii="Times New Roman" w:hAnsi="Times New Roman" w:cs="Times New Roman"/>
        </w:rPr>
        <w:t xml:space="preserve">положением части 6 </w:t>
      </w:r>
      <w:r w:rsidR="00271BAA" w:rsidRPr="00271BAA">
        <w:rPr>
          <w:rFonts w:ascii="Times New Roman" w:hAnsi="Times New Roman" w:cs="Times New Roman"/>
        </w:rPr>
        <w:t>Правил транспортно-экспедиционной деятельности</w:t>
      </w:r>
      <w:r w:rsidR="00D52F58" w:rsidRPr="00271BAA">
        <w:rPr>
          <w:rFonts w:ascii="Times New Roman" w:hAnsi="Times New Roman" w:cs="Times New Roman"/>
        </w:rPr>
        <w:t xml:space="preserve"> (утв. </w:t>
      </w:r>
      <w:r w:rsidR="00271BAA" w:rsidRPr="00271BAA">
        <w:rPr>
          <w:rFonts w:ascii="Times New Roman" w:hAnsi="Times New Roman" w:cs="Times New Roman"/>
        </w:rPr>
        <w:t>Постановлением Правительства РФ от 08.09.2006 N 554</w:t>
      </w:r>
      <w:r w:rsidR="00D52F58" w:rsidRPr="00271BAA">
        <w:rPr>
          <w:rFonts w:ascii="Times New Roman" w:hAnsi="Times New Roman" w:cs="Times New Roman"/>
        </w:rPr>
        <w:t>).</w:t>
      </w:r>
      <w:r w:rsidRPr="00271BAA">
        <w:rPr>
          <w:rFonts w:ascii="Times New Roman" w:hAnsi="Times New Roman" w:cs="Times New Roman"/>
        </w:rPr>
        <w:t xml:space="preserve"> При постоянных перевозках по определенным маршрутам, стороны также могут заключать Приложения, которые фиксируют тарифы, штрафы и иные условия данных перевозок.</w:t>
      </w:r>
    </w:p>
    <w:p w:rsidR="000A449E" w:rsidRPr="00271BAA" w:rsidRDefault="00EC5B86" w:rsidP="00271BAA">
      <w:pPr>
        <w:autoSpaceDE w:val="0"/>
        <w:autoSpaceDN w:val="0"/>
        <w:adjustRightInd w:val="0"/>
        <w:spacing w:after="0" w:line="240" w:lineRule="auto"/>
        <w:ind w:firstLine="567"/>
        <w:jc w:val="both"/>
        <w:rPr>
          <w:rFonts w:ascii="Times New Roman" w:hAnsi="Times New Roman" w:cs="Times New Roman"/>
        </w:rPr>
      </w:pPr>
      <w:r w:rsidRPr="00271BAA">
        <w:rPr>
          <w:rFonts w:ascii="Times New Roman" w:hAnsi="Times New Roman" w:cs="Times New Roman"/>
        </w:rPr>
        <w:t xml:space="preserve">1.4. </w:t>
      </w:r>
      <w:r w:rsidR="000A449E" w:rsidRPr="00271BAA">
        <w:rPr>
          <w:rFonts w:ascii="Times New Roman" w:hAnsi="Times New Roman" w:cs="Times New Roman"/>
        </w:rPr>
        <w:t>Документами, подтверждающими факт и м</w:t>
      </w:r>
      <w:r w:rsidRPr="00271BAA">
        <w:rPr>
          <w:rFonts w:ascii="Times New Roman" w:hAnsi="Times New Roman" w:cs="Times New Roman"/>
        </w:rPr>
        <w:t>есто оказания услуг, могут являть</w:t>
      </w:r>
      <w:r w:rsidR="000A449E" w:rsidRPr="00271BAA">
        <w:rPr>
          <w:rFonts w:ascii="Times New Roman" w:hAnsi="Times New Roman" w:cs="Times New Roman"/>
        </w:rPr>
        <w:t>ся:</w:t>
      </w:r>
      <w:r w:rsidRPr="00271BAA">
        <w:rPr>
          <w:rFonts w:ascii="Times New Roman" w:hAnsi="Times New Roman" w:cs="Times New Roman"/>
        </w:rPr>
        <w:t xml:space="preserve"> настоящий Д</w:t>
      </w:r>
      <w:r w:rsidR="000A449E" w:rsidRPr="00271BAA">
        <w:rPr>
          <w:rFonts w:ascii="Times New Roman" w:hAnsi="Times New Roman" w:cs="Times New Roman"/>
        </w:rPr>
        <w:t>оговор, акты выполненных работ</w:t>
      </w:r>
      <w:r w:rsidR="00E25D1F">
        <w:rPr>
          <w:rFonts w:ascii="Times New Roman" w:hAnsi="Times New Roman" w:cs="Times New Roman"/>
        </w:rPr>
        <w:t xml:space="preserve"> (оказанных услуг)</w:t>
      </w:r>
      <w:r w:rsidR="000A449E" w:rsidRPr="00271BAA">
        <w:rPr>
          <w:rFonts w:ascii="Times New Roman" w:hAnsi="Times New Roman" w:cs="Times New Roman"/>
        </w:rPr>
        <w:t xml:space="preserve">, счета-фактуры, универсальный передаточный документ, акт сверки расчётов, справки или другие документы, подписанные между </w:t>
      </w:r>
      <w:r w:rsidR="00CC3AD1" w:rsidRPr="00271BAA">
        <w:rPr>
          <w:rFonts w:ascii="Times New Roman" w:hAnsi="Times New Roman" w:cs="Times New Roman"/>
        </w:rPr>
        <w:t>Клиентом и Э</w:t>
      </w:r>
      <w:r w:rsidR="000A449E" w:rsidRPr="00271BAA">
        <w:rPr>
          <w:rFonts w:ascii="Times New Roman" w:hAnsi="Times New Roman" w:cs="Times New Roman"/>
        </w:rPr>
        <w:t>кспедитором.</w:t>
      </w:r>
    </w:p>
    <w:p w:rsidR="000A449E" w:rsidRPr="007C4B69" w:rsidRDefault="000A449E" w:rsidP="00F1561A">
      <w:pPr>
        <w:autoSpaceDE w:val="0"/>
        <w:autoSpaceDN w:val="0"/>
        <w:adjustRightInd w:val="0"/>
        <w:spacing w:after="0" w:line="240" w:lineRule="auto"/>
        <w:ind w:firstLine="567"/>
        <w:jc w:val="both"/>
        <w:rPr>
          <w:rFonts w:ascii="Times New Roman" w:hAnsi="Times New Roman" w:cs="Times New Roman"/>
        </w:rPr>
      </w:pPr>
      <w:r w:rsidRPr="007C4B69">
        <w:rPr>
          <w:rFonts w:ascii="Times New Roman" w:hAnsi="Times New Roman" w:cs="Times New Roman"/>
        </w:rPr>
        <w:t>Факт оказания услуг может подтверждаться и иными документами, правомерность которых определяется в каждом конкретном случае.</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1.</w:t>
      </w:r>
      <w:r w:rsidR="00172FC1" w:rsidRPr="007C4B69">
        <w:rPr>
          <w:rFonts w:ascii="Times New Roman" w:hAnsi="Times New Roman" w:cs="Times New Roman"/>
        </w:rPr>
        <w:t>5</w:t>
      </w:r>
      <w:r w:rsidRPr="007C4B69">
        <w:rPr>
          <w:rFonts w:ascii="Times New Roman" w:hAnsi="Times New Roman" w:cs="Times New Roman"/>
        </w:rPr>
        <w:t>. Условия, изложенные в</w:t>
      </w:r>
      <w:r w:rsidR="00F87FAE" w:rsidRPr="007C4B69">
        <w:rPr>
          <w:rFonts w:ascii="Times New Roman" w:hAnsi="Times New Roman" w:cs="Times New Roman"/>
        </w:rPr>
        <w:t xml:space="preserve"> настоящем</w:t>
      </w:r>
      <w:r w:rsidRPr="007C4B69">
        <w:rPr>
          <w:rFonts w:ascii="Times New Roman" w:hAnsi="Times New Roman" w:cs="Times New Roman"/>
        </w:rPr>
        <w:t xml:space="preserve"> Договоре</w:t>
      </w:r>
      <w:r w:rsidR="00CC3AD1" w:rsidRPr="007C4B69">
        <w:rPr>
          <w:rFonts w:ascii="Times New Roman" w:hAnsi="Times New Roman" w:cs="Times New Roman"/>
        </w:rPr>
        <w:t>,</w:t>
      </w:r>
      <w:r w:rsidRPr="007C4B69">
        <w:rPr>
          <w:rFonts w:ascii="Times New Roman" w:hAnsi="Times New Roman" w:cs="Times New Roman"/>
        </w:rPr>
        <w:t xml:space="preserve"> в случае расхождения с условиями, изложенными в Заявке(Приложени</w:t>
      </w:r>
      <w:r w:rsidR="00B33E92" w:rsidRPr="007C4B69">
        <w:rPr>
          <w:rFonts w:ascii="Times New Roman" w:hAnsi="Times New Roman" w:cs="Times New Roman"/>
        </w:rPr>
        <w:t xml:space="preserve">е </w:t>
      </w:r>
      <w:r w:rsidR="00CC3AD1" w:rsidRPr="007C4B69">
        <w:rPr>
          <w:rFonts w:ascii="Times New Roman" w:hAnsi="Times New Roman" w:cs="Times New Roman"/>
        </w:rPr>
        <w:t xml:space="preserve">№ </w:t>
      </w:r>
      <w:r w:rsidR="00B33E92" w:rsidRPr="007C4B69">
        <w:rPr>
          <w:rFonts w:ascii="Times New Roman" w:hAnsi="Times New Roman" w:cs="Times New Roman"/>
        </w:rPr>
        <w:t>1</w:t>
      </w:r>
      <w:r w:rsidRPr="007C4B69">
        <w:rPr>
          <w:rFonts w:ascii="Times New Roman" w:hAnsi="Times New Roman" w:cs="Times New Roman"/>
        </w:rPr>
        <w:t>) имеют приоритет</w:t>
      </w:r>
      <w:r w:rsidR="00CC3AD1" w:rsidRPr="007C4B69">
        <w:rPr>
          <w:rFonts w:ascii="Times New Roman" w:hAnsi="Times New Roman" w:cs="Times New Roman"/>
        </w:rPr>
        <w:t>ное значение</w:t>
      </w:r>
      <w:r w:rsidR="00F87FAE" w:rsidRPr="007C4B69">
        <w:rPr>
          <w:rFonts w:ascii="Times New Roman" w:hAnsi="Times New Roman" w:cs="Times New Roman"/>
        </w:rPr>
        <w:t>, если иное не оговорено посредством отдельно заключенного дополнительного соглашения</w:t>
      </w:r>
      <w:r w:rsidRPr="007C4B69">
        <w:rPr>
          <w:rFonts w:ascii="Times New Roman" w:hAnsi="Times New Roman" w:cs="Times New Roman"/>
        </w:rPr>
        <w:t>.</w:t>
      </w:r>
    </w:p>
    <w:p w:rsidR="00CD1007" w:rsidRPr="007C4B69" w:rsidRDefault="00CD1007"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1.</w:t>
      </w:r>
      <w:r w:rsidR="00172FC1" w:rsidRPr="007C4B69">
        <w:rPr>
          <w:rFonts w:ascii="Times New Roman" w:hAnsi="Times New Roman" w:cs="Times New Roman"/>
        </w:rPr>
        <w:t>6</w:t>
      </w:r>
      <w:r w:rsidRPr="007C4B69">
        <w:rPr>
          <w:rFonts w:ascii="Times New Roman" w:hAnsi="Times New Roman" w:cs="Times New Roman"/>
        </w:rPr>
        <w:t xml:space="preserve">. Стороны пришли к соглашению, что настоящий </w:t>
      </w:r>
      <w:r w:rsidR="00193FEA" w:rsidRPr="007C4B69">
        <w:rPr>
          <w:rFonts w:ascii="Times New Roman" w:hAnsi="Times New Roman" w:cs="Times New Roman"/>
        </w:rPr>
        <w:t>Д</w:t>
      </w:r>
      <w:r w:rsidRPr="007C4B69">
        <w:rPr>
          <w:rFonts w:ascii="Times New Roman" w:hAnsi="Times New Roman" w:cs="Times New Roman"/>
        </w:rPr>
        <w:t>оговор регулируется в соответствии с нормами</w:t>
      </w:r>
      <w:r w:rsidR="00193FEA" w:rsidRPr="007C4B69">
        <w:rPr>
          <w:rFonts w:ascii="Times New Roman" w:hAnsi="Times New Roman" w:cs="Times New Roman"/>
        </w:rPr>
        <w:t xml:space="preserve"> действующего</w:t>
      </w:r>
      <w:r w:rsidRPr="007C4B69">
        <w:rPr>
          <w:rFonts w:ascii="Times New Roman" w:hAnsi="Times New Roman" w:cs="Times New Roman"/>
        </w:rPr>
        <w:t xml:space="preserve"> законодательства</w:t>
      </w:r>
      <w:r w:rsidR="00193FEA" w:rsidRPr="007C4B69">
        <w:rPr>
          <w:rFonts w:ascii="Times New Roman" w:hAnsi="Times New Roman" w:cs="Times New Roman"/>
        </w:rPr>
        <w:t xml:space="preserve"> (нормативно-правовыми актами)</w:t>
      </w:r>
      <w:r w:rsidRPr="007C4B69">
        <w:rPr>
          <w:rFonts w:ascii="Times New Roman" w:hAnsi="Times New Roman" w:cs="Times New Roman"/>
        </w:rPr>
        <w:t>:</w:t>
      </w:r>
    </w:p>
    <w:p w:rsidR="00CD1007" w:rsidRPr="007C4B69" w:rsidRDefault="00CD1007"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1.</w:t>
      </w:r>
      <w:r w:rsidR="00172FC1" w:rsidRPr="007C4B69">
        <w:rPr>
          <w:rFonts w:ascii="Times New Roman" w:hAnsi="Times New Roman" w:cs="Times New Roman"/>
        </w:rPr>
        <w:t>6</w:t>
      </w:r>
      <w:r w:rsidRPr="007C4B69">
        <w:rPr>
          <w:rFonts w:ascii="Times New Roman" w:hAnsi="Times New Roman" w:cs="Times New Roman"/>
        </w:rPr>
        <w:t>.1. При международных автомобильных перевозках: "Конвенция о договоре международной дорожной перевозки грузов (КДПГ)" (Заклю</w:t>
      </w:r>
      <w:r w:rsidR="00193FEA" w:rsidRPr="007C4B69">
        <w:rPr>
          <w:rFonts w:ascii="Times New Roman" w:hAnsi="Times New Roman" w:cs="Times New Roman"/>
        </w:rPr>
        <w:t>чена в г. Женеве 19.05.1956 г.);</w:t>
      </w:r>
    </w:p>
    <w:p w:rsidR="00CD1007" w:rsidRPr="007C4B69" w:rsidRDefault="00CD1007"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1.</w:t>
      </w:r>
      <w:r w:rsidR="00172FC1" w:rsidRPr="007C4B69">
        <w:rPr>
          <w:rFonts w:ascii="Times New Roman" w:hAnsi="Times New Roman" w:cs="Times New Roman"/>
        </w:rPr>
        <w:t>6</w:t>
      </w:r>
      <w:r w:rsidRPr="007C4B69">
        <w:rPr>
          <w:rFonts w:ascii="Times New Roman" w:hAnsi="Times New Roman" w:cs="Times New Roman"/>
        </w:rPr>
        <w:t xml:space="preserve">.2. При международных морских перевозках: правила коносамента, выданного морской линией на перевозимый груз, а в части не урегулированной коносаментом- Международной конвенцией об унификации некоторых правил, касающихся коносаментов (Брюссель, 1924 год) с </w:t>
      </w:r>
      <w:r w:rsidRPr="007C4B69">
        <w:rPr>
          <w:rFonts w:ascii="Times New Roman" w:hAnsi="Times New Roman" w:cs="Times New Roman"/>
        </w:rPr>
        <w:lastRenderedPageBreak/>
        <w:t>поправками, внесенными в соответствии с протоколами 1968 и 1979 г</w:t>
      </w:r>
      <w:r w:rsidR="00193FEA" w:rsidRPr="007C4B69">
        <w:rPr>
          <w:rFonts w:ascii="Times New Roman" w:hAnsi="Times New Roman" w:cs="Times New Roman"/>
        </w:rPr>
        <w:t>г. (Гаагско-Висбийские правила);</w:t>
      </w:r>
    </w:p>
    <w:p w:rsidR="00CD1007" w:rsidRPr="007C4B69" w:rsidRDefault="00CD1007"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1.</w:t>
      </w:r>
      <w:r w:rsidR="00172FC1" w:rsidRPr="007C4B69">
        <w:rPr>
          <w:rFonts w:ascii="Times New Roman" w:hAnsi="Times New Roman" w:cs="Times New Roman"/>
        </w:rPr>
        <w:t>6</w:t>
      </w:r>
      <w:r w:rsidRPr="007C4B69">
        <w:rPr>
          <w:rFonts w:ascii="Times New Roman" w:hAnsi="Times New Roman" w:cs="Times New Roman"/>
        </w:rPr>
        <w:t>.3. При международных воздушных перевозках: Правила IATA, а в части не урегулированной данными Правилами - Конвенцией для унификации некоторых правил, касающихся международных воздушных перевозок (вместе с Дополнительным протоколом) (Варшавская Конвенция, заключена в г. Варшаве 12.10.1929 г.</w:t>
      </w:r>
      <w:r w:rsidR="00193FEA" w:rsidRPr="007C4B69">
        <w:rPr>
          <w:rFonts w:ascii="Times New Roman" w:hAnsi="Times New Roman" w:cs="Times New Roman"/>
        </w:rPr>
        <w:t>) (с изм. от 18.09.1961 г.);</w:t>
      </w:r>
    </w:p>
    <w:p w:rsidR="00CD1007" w:rsidRPr="007C4B69" w:rsidRDefault="00CD1007"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1.</w:t>
      </w:r>
      <w:r w:rsidR="00172FC1" w:rsidRPr="007C4B69">
        <w:rPr>
          <w:rFonts w:ascii="Times New Roman" w:hAnsi="Times New Roman" w:cs="Times New Roman"/>
        </w:rPr>
        <w:t>6</w:t>
      </w:r>
      <w:r w:rsidRPr="007C4B69">
        <w:rPr>
          <w:rFonts w:ascii="Times New Roman" w:hAnsi="Times New Roman" w:cs="Times New Roman"/>
        </w:rPr>
        <w:t>.4. При внутрироссийских перевозках, а также во всех прочих случаях, не противоречащих положениям международных договоров, применяется российское законодательство.</w:t>
      </w:r>
    </w:p>
    <w:p w:rsidR="00F51CD0" w:rsidRPr="007C4B69" w:rsidRDefault="00F51CD0" w:rsidP="00F1561A">
      <w:pPr>
        <w:spacing w:after="0" w:line="240" w:lineRule="auto"/>
        <w:jc w:val="both"/>
        <w:rPr>
          <w:rFonts w:ascii="Times New Roman" w:hAnsi="Times New Roman" w:cs="Times New Roman"/>
        </w:rPr>
      </w:pPr>
    </w:p>
    <w:p w:rsidR="00F51CD0" w:rsidRPr="007C4B69" w:rsidRDefault="00F51CD0" w:rsidP="00F1561A">
      <w:pPr>
        <w:spacing w:after="0" w:line="240" w:lineRule="auto"/>
        <w:jc w:val="center"/>
        <w:rPr>
          <w:rFonts w:ascii="Times New Roman" w:hAnsi="Times New Roman" w:cs="Times New Roman"/>
          <w:b/>
        </w:rPr>
      </w:pPr>
      <w:r w:rsidRPr="007C4B69">
        <w:rPr>
          <w:rFonts w:ascii="Times New Roman" w:hAnsi="Times New Roman" w:cs="Times New Roman"/>
          <w:b/>
        </w:rPr>
        <w:t>2. ПРАВА И ОБЯЗАННОСТИ СТОРОН</w:t>
      </w:r>
    </w:p>
    <w:p w:rsidR="00F51CD0" w:rsidRPr="007C4B69" w:rsidRDefault="00F51CD0" w:rsidP="00F1561A">
      <w:pPr>
        <w:spacing w:after="0" w:line="240" w:lineRule="auto"/>
        <w:jc w:val="both"/>
        <w:rPr>
          <w:rFonts w:ascii="Times New Roman" w:hAnsi="Times New Roman" w:cs="Times New Roman"/>
          <w:b/>
        </w:rPr>
      </w:pPr>
    </w:p>
    <w:p w:rsidR="00F51CD0" w:rsidRPr="007C4B69" w:rsidRDefault="00F51CD0" w:rsidP="00F1561A">
      <w:pPr>
        <w:spacing w:after="0" w:line="240" w:lineRule="auto"/>
        <w:ind w:firstLine="567"/>
        <w:jc w:val="both"/>
        <w:rPr>
          <w:rFonts w:ascii="Times New Roman" w:hAnsi="Times New Roman" w:cs="Times New Roman"/>
          <w:b/>
        </w:rPr>
      </w:pPr>
      <w:r w:rsidRPr="007C4B69">
        <w:rPr>
          <w:rFonts w:ascii="Times New Roman" w:hAnsi="Times New Roman" w:cs="Times New Roman"/>
          <w:b/>
        </w:rPr>
        <w:t>2.1. Обязанности Экспедитора:</w:t>
      </w:r>
    </w:p>
    <w:p w:rsidR="008E6BC5" w:rsidRPr="007C4B69" w:rsidRDefault="00F51CD0" w:rsidP="008E6BC5">
      <w:pPr>
        <w:spacing w:after="0" w:line="240" w:lineRule="auto"/>
        <w:ind w:firstLine="567"/>
        <w:jc w:val="both"/>
        <w:rPr>
          <w:rFonts w:ascii="Times New Roman" w:hAnsi="Times New Roman" w:cs="Times New Roman"/>
        </w:rPr>
      </w:pPr>
      <w:r w:rsidRPr="007C4B69">
        <w:rPr>
          <w:rFonts w:ascii="Times New Roman" w:hAnsi="Times New Roman" w:cs="Times New Roman"/>
        </w:rPr>
        <w:t>2.1.1. Оказывать услуги в соответствии с настоящим Договором, Заявками и</w:t>
      </w:r>
      <w:r w:rsidR="0035537B">
        <w:rPr>
          <w:rFonts w:ascii="Times New Roman" w:hAnsi="Times New Roman" w:cs="Times New Roman"/>
        </w:rPr>
        <w:t xml:space="preserve"> </w:t>
      </w:r>
      <w:r w:rsidR="00EC5B86" w:rsidRPr="007C4B69">
        <w:rPr>
          <w:rFonts w:ascii="Times New Roman" w:hAnsi="Times New Roman" w:cs="Times New Roman"/>
        </w:rPr>
        <w:t>прочими приложениями, а также</w:t>
      </w:r>
      <w:r w:rsidR="005477E4" w:rsidRPr="007C4B69">
        <w:rPr>
          <w:rFonts w:ascii="Times New Roman" w:hAnsi="Times New Roman" w:cs="Times New Roman"/>
        </w:rPr>
        <w:t xml:space="preserve"> дополнительными соглашениями </w:t>
      </w:r>
      <w:r w:rsidRPr="007C4B69">
        <w:rPr>
          <w:rFonts w:ascii="Times New Roman" w:hAnsi="Times New Roman" w:cs="Times New Roman"/>
        </w:rPr>
        <w:t>к данному Договору.</w:t>
      </w:r>
      <w:r w:rsidR="005477E4" w:rsidRPr="007C4B69">
        <w:rPr>
          <w:rFonts w:ascii="Times New Roman" w:hAnsi="Times New Roman" w:cs="Times New Roman"/>
        </w:rPr>
        <w:t xml:space="preserve"> Экспедитор организует перевозку и осуществляет транспортно-экспедиционное обслуживание грузов по </w:t>
      </w:r>
      <w:r w:rsidR="00193FEA" w:rsidRPr="007C4B69">
        <w:rPr>
          <w:rFonts w:ascii="Times New Roman" w:hAnsi="Times New Roman" w:cs="Times New Roman"/>
        </w:rPr>
        <w:t>согласованным</w:t>
      </w:r>
      <w:r w:rsidR="002B5DE5">
        <w:rPr>
          <w:rFonts w:ascii="Times New Roman" w:hAnsi="Times New Roman" w:cs="Times New Roman"/>
        </w:rPr>
        <w:t xml:space="preserve"> </w:t>
      </w:r>
      <w:r w:rsidR="00193FEA" w:rsidRPr="007C4B69">
        <w:rPr>
          <w:rFonts w:ascii="Times New Roman" w:hAnsi="Times New Roman" w:cs="Times New Roman"/>
        </w:rPr>
        <w:t>з</w:t>
      </w:r>
      <w:r w:rsidR="005477E4" w:rsidRPr="007C4B69">
        <w:rPr>
          <w:rFonts w:ascii="Times New Roman" w:hAnsi="Times New Roman" w:cs="Times New Roman"/>
        </w:rPr>
        <w:t>аявкам Клиента, строго соблюдая условия полученного заказа, и в соответствии с</w:t>
      </w:r>
      <w:r w:rsidR="00193FEA" w:rsidRPr="007C4B69">
        <w:rPr>
          <w:rFonts w:ascii="Times New Roman" w:hAnsi="Times New Roman" w:cs="Times New Roman"/>
        </w:rPr>
        <w:t xml:space="preserve"> условиями</w:t>
      </w:r>
      <w:r w:rsidR="005477E4" w:rsidRPr="007C4B69">
        <w:rPr>
          <w:rFonts w:ascii="Times New Roman" w:hAnsi="Times New Roman" w:cs="Times New Roman"/>
        </w:rPr>
        <w:t xml:space="preserve"> настоящ</w:t>
      </w:r>
      <w:r w:rsidR="00193FEA" w:rsidRPr="007C4B69">
        <w:rPr>
          <w:rFonts w:ascii="Times New Roman" w:hAnsi="Times New Roman" w:cs="Times New Roman"/>
        </w:rPr>
        <w:t>его</w:t>
      </w:r>
      <w:r w:rsidR="005477E4" w:rsidRPr="007C4B69">
        <w:rPr>
          <w:rFonts w:ascii="Times New Roman" w:hAnsi="Times New Roman" w:cs="Times New Roman"/>
        </w:rPr>
        <w:t xml:space="preserve"> Договор</w:t>
      </w:r>
      <w:r w:rsidR="00193FEA" w:rsidRPr="007C4B69">
        <w:rPr>
          <w:rFonts w:ascii="Times New Roman" w:hAnsi="Times New Roman" w:cs="Times New Roman"/>
        </w:rPr>
        <w:t>а</w:t>
      </w:r>
      <w:r w:rsidR="005477E4" w:rsidRPr="007C4B69">
        <w:rPr>
          <w:rFonts w:ascii="Times New Roman" w:hAnsi="Times New Roman" w:cs="Times New Roman"/>
        </w:rPr>
        <w:t xml:space="preserve"> и</w:t>
      </w:r>
      <w:r w:rsidR="00193FEA" w:rsidRPr="007C4B69">
        <w:rPr>
          <w:rFonts w:ascii="Times New Roman" w:hAnsi="Times New Roman" w:cs="Times New Roman"/>
        </w:rPr>
        <w:t xml:space="preserve"> нормами</w:t>
      </w:r>
      <w:r w:rsidR="005477E4" w:rsidRPr="007C4B69">
        <w:rPr>
          <w:rFonts w:ascii="Times New Roman" w:hAnsi="Times New Roman" w:cs="Times New Roman"/>
        </w:rPr>
        <w:t xml:space="preserve"> действующ</w:t>
      </w:r>
      <w:r w:rsidR="00193FEA" w:rsidRPr="007C4B69">
        <w:rPr>
          <w:rFonts w:ascii="Times New Roman" w:hAnsi="Times New Roman" w:cs="Times New Roman"/>
        </w:rPr>
        <w:t>его</w:t>
      </w:r>
      <w:r w:rsidR="005477E4" w:rsidRPr="007C4B69">
        <w:rPr>
          <w:rFonts w:ascii="Times New Roman" w:hAnsi="Times New Roman" w:cs="Times New Roman"/>
        </w:rPr>
        <w:t xml:space="preserve"> законодательств</w:t>
      </w:r>
      <w:r w:rsidR="00193FEA" w:rsidRPr="007C4B69">
        <w:rPr>
          <w:rFonts w:ascii="Times New Roman" w:hAnsi="Times New Roman" w:cs="Times New Roman"/>
        </w:rPr>
        <w:t>а</w:t>
      </w:r>
      <w:r w:rsidR="005477E4" w:rsidRPr="007C4B69">
        <w:rPr>
          <w:rFonts w:ascii="Times New Roman" w:hAnsi="Times New Roman" w:cs="Times New Roman"/>
        </w:rPr>
        <w:t>.</w:t>
      </w:r>
    </w:p>
    <w:p w:rsidR="00B33E92"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2.1.2. Осуществлять от своего имени и за счет Клиента оплату провозного тарифа, морского фрахта, расходов по таможенно</w:t>
      </w:r>
      <w:r w:rsidR="00B33E92" w:rsidRPr="007C4B69">
        <w:rPr>
          <w:rFonts w:ascii="Times New Roman" w:hAnsi="Times New Roman" w:cs="Times New Roman"/>
        </w:rPr>
        <w:t>му оформлению груза</w:t>
      </w:r>
      <w:r w:rsidRPr="007C4B69">
        <w:rPr>
          <w:rFonts w:ascii="Times New Roman" w:hAnsi="Times New Roman" w:cs="Times New Roman"/>
        </w:rPr>
        <w:t>,</w:t>
      </w:r>
      <w:r w:rsidR="00F87FAE" w:rsidRPr="007C4B69">
        <w:rPr>
          <w:rFonts w:ascii="Times New Roman" w:hAnsi="Times New Roman" w:cs="Times New Roman"/>
        </w:rPr>
        <w:t xml:space="preserve"> его</w:t>
      </w:r>
      <w:r w:rsidRPr="007C4B69">
        <w:rPr>
          <w:rFonts w:ascii="Times New Roman" w:hAnsi="Times New Roman" w:cs="Times New Roman"/>
        </w:rPr>
        <w:t xml:space="preserve"> хранени</w:t>
      </w:r>
      <w:r w:rsidR="00B33E92" w:rsidRPr="007C4B69">
        <w:rPr>
          <w:rFonts w:ascii="Times New Roman" w:hAnsi="Times New Roman" w:cs="Times New Roman"/>
        </w:rPr>
        <w:t>ю</w:t>
      </w:r>
      <w:r w:rsidRPr="007C4B69">
        <w:rPr>
          <w:rFonts w:ascii="Times New Roman" w:hAnsi="Times New Roman" w:cs="Times New Roman"/>
        </w:rPr>
        <w:t xml:space="preserve">, расходов, связанных с инспекцией груза </w:t>
      </w:r>
      <w:r w:rsidR="00193FEA" w:rsidRPr="007C4B69">
        <w:rPr>
          <w:rFonts w:ascii="Times New Roman" w:hAnsi="Times New Roman" w:cs="Times New Roman"/>
        </w:rPr>
        <w:t>уполномоченными</w:t>
      </w:r>
      <w:r w:rsidRPr="007C4B69">
        <w:rPr>
          <w:rFonts w:ascii="Times New Roman" w:hAnsi="Times New Roman" w:cs="Times New Roman"/>
        </w:rPr>
        <w:t xml:space="preserve"> государственными органами и иных платежей, необходимых для перевозки, перевалки, хранения, инспектирования и/или прочих операций с грузом Клиента по всему маршруту экспедирования, в соответствии с условиями, согласованными Сторонами. </w:t>
      </w:r>
    </w:p>
    <w:p w:rsidR="00F51CD0" w:rsidRPr="007C4B69" w:rsidRDefault="00B33E92"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2.1.3. </w:t>
      </w:r>
      <w:r w:rsidR="00F51CD0" w:rsidRPr="007C4B69">
        <w:rPr>
          <w:rFonts w:ascii="Times New Roman" w:hAnsi="Times New Roman" w:cs="Times New Roman"/>
        </w:rPr>
        <w:t xml:space="preserve">Осуществлять за счет Клиента дополнительные платежи, оплачивать сборы, нести иные расходы, оплачивать штрафы и иные санкции, которые не были заранее предусмотрены Сторонами, однако обусловлены </w:t>
      </w:r>
      <w:r w:rsidRPr="007C4B69">
        <w:rPr>
          <w:rFonts w:ascii="Times New Roman" w:hAnsi="Times New Roman" w:cs="Times New Roman"/>
        </w:rPr>
        <w:t>предметом</w:t>
      </w:r>
      <w:r w:rsidR="00F51CD0" w:rsidRPr="007C4B69">
        <w:rPr>
          <w:rFonts w:ascii="Times New Roman" w:hAnsi="Times New Roman" w:cs="Times New Roman"/>
        </w:rPr>
        <w:t xml:space="preserve"> Договора и не являлись следствием виновных действий Экспедитора.</w:t>
      </w:r>
    </w:p>
    <w:p w:rsidR="0052652F" w:rsidRPr="007C4B69" w:rsidRDefault="0052652F"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В случаях, когда Экспедитор понес расходы, заранее не предусмотренные и не согласованные Сторонами, он обязан известить Клиента о данных расходах и включить эти дополнительные расходы в счет за услуги, но только в том случае, если </w:t>
      </w:r>
      <w:r w:rsidR="00193FEA" w:rsidRPr="007C4B69">
        <w:rPr>
          <w:rFonts w:ascii="Times New Roman" w:hAnsi="Times New Roman" w:cs="Times New Roman"/>
        </w:rPr>
        <w:t xml:space="preserve">данные расходы были понесены исключительно в интересах Клиента, и </w:t>
      </w:r>
      <w:r w:rsidRPr="007C4B69">
        <w:rPr>
          <w:rFonts w:ascii="Times New Roman" w:hAnsi="Times New Roman" w:cs="Times New Roman"/>
        </w:rPr>
        <w:t xml:space="preserve">без данных расходов дальнейшая перевозка была бы невозможной либо затруднительной. </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2.1.</w:t>
      </w:r>
      <w:r w:rsidR="00F450A6" w:rsidRPr="007C4B69">
        <w:rPr>
          <w:rFonts w:ascii="Times New Roman" w:hAnsi="Times New Roman" w:cs="Times New Roman"/>
        </w:rPr>
        <w:t>4</w:t>
      </w:r>
      <w:r w:rsidRPr="007C4B69">
        <w:rPr>
          <w:rFonts w:ascii="Times New Roman" w:hAnsi="Times New Roman" w:cs="Times New Roman"/>
        </w:rPr>
        <w:t xml:space="preserve">. По </w:t>
      </w:r>
      <w:r w:rsidR="00193FEA" w:rsidRPr="007C4B69">
        <w:rPr>
          <w:rFonts w:ascii="Times New Roman" w:hAnsi="Times New Roman" w:cs="Times New Roman"/>
        </w:rPr>
        <w:t>поручению Клиента и за его счет,</w:t>
      </w:r>
      <w:r w:rsidRPr="007C4B69">
        <w:rPr>
          <w:rFonts w:ascii="Times New Roman" w:hAnsi="Times New Roman" w:cs="Times New Roman"/>
        </w:rPr>
        <w:t xml:space="preserve"> в рамках полномочий</w:t>
      </w:r>
      <w:r w:rsidR="00A30BE0" w:rsidRPr="007C4B69">
        <w:rPr>
          <w:rFonts w:ascii="Times New Roman" w:hAnsi="Times New Roman" w:cs="Times New Roman"/>
        </w:rPr>
        <w:t>,</w:t>
      </w:r>
      <w:r w:rsidRPr="007C4B69">
        <w:rPr>
          <w:rFonts w:ascii="Times New Roman" w:hAnsi="Times New Roman" w:cs="Times New Roman"/>
        </w:rPr>
        <w:t xml:space="preserve"> выдаваемых Экспедитору, представлять интересы Клиента в органах государственной власти, санитарных и иных органах, а также выступать в качестве декларанта и составлять, подписывать и подавать таможенному органу отправления транзитную декларацию от собственного имени. </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2.1.</w:t>
      </w:r>
      <w:r w:rsidR="00F450A6" w:rsidRPr="007C4B69">
        <w:rPr>
          <w:rFonts w:ascii="Times New Roman" w:hAnsi="Times New Roman" w:cs="Times New Roman"/>
        </w:rPr>
        <w:t>5</w:t>
      </w:r>
      <w:r w:rsidRPr="007C4B69">
        <w:rPr>
          <w:rFonts w:ascii="Times New Roman" w:hAnsi="Times New Roman" w:cs="Times New Roman"/>
        </w:rPr>
        <w:t>. В соответствии с поручениями Клиента осуществлять информирование Клиента о дислокации грузов(контейнеров</w:t>
      </w:r>
      <w:r w:rsidR="00B33E92" w:rsidRPr="007C4B69">
        <w:rPr>
          <w:rFonts w:ascii="Times New Roman" w:hAnsi="Times New Roman" w:cs="Times New Roman"/>
        </w:rPr>
        <w:t>)</w:t>
      </w:r>
      <w:r w:rsidRPr="007C4B69">
        <w:rPr>
          <w:rFonts w:ascii="Times New Roman" w:hAnsi="Times New Roman" w:cs="Times New Roman"/>
        </w:rPr>
        <w:t>.</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2.1.</w:t>
      </w:r>
      <w:r w:rsidR="00F450A6" w:rsidRPr="007C4B69">
        <w:rPr>
          <w:rFonts w:ascii="Times New Roman" w:hAnsi="Times New Roman" w:cs="Times New Roman"/>
        </w:rPr>
        <w:t>6</w:t>
      </w:r>
      <w:r w:rsidRPr="007C4B69">
        <w:rPr>
          <w:rFonts w:ascii="Times New Roman" w:hAnsi="Times New Roman" w:cs="Times New Roman"/>
        </w:rPr>
        <w:t>. По поручению Клиента и за его счет заключать договоры страхования принятых к экспедированию грузов Клиента, в том числе от своего имени.</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2.1.</w:t>
      </w:r>
      <w:r w:rsidR="00F450A6" w:rsidRPr="007C4B69">
        <w:rPr>
          <w:rFonts w:ascii="Times New Roman" w:hAnsi="Times New Roman" w:cs="Times New Roman"/>
        </w:rPr>
        <w:t>7</w:t>
      </w:r>
      <w:r w:rsidRPr="007C4B69">
        <w:rPr>
          <w:rFonts w:ascii="Times New Roman" w:hAnsi="Times New Roman" w:cs="Times New Roman"/>
        </w:rPr>
        <w:t>. Обеспечивать конфиденциальность в отношении коммерческой информации, содержащейся в документах, предоставляемых Клиентом.</w:t>
      </w:r>
    </w:p>
    <w:p w:rsidR="005477E4" w:rsidRPr="007C4B69" w:rsidRDefault="005477E4" w:rsidP="00F1561A">
      <w:pPr>
        <w:snapToGrid w:val="0"/>
        <w:spacing w:after="0" w:line="240" w:lineRule="auto"/>
        <w:ind w:firstLine="567"/>
        <w:jc w:val="both"/>
        <w:rPr>
          <w:rFonts w:ascii="Times New Roman" w:hAnsi="Times New Roman" w:cs="Times New Roman"/>
        </w:rPr>
      </w:pPr>
      <w:r w:rsidRPr="007C4B69">
        <w:rPr>
          <w:rFonts w:ascii="Times New Roman" w:hAnsi="Times New Roman" w:cs="Times New Roman"/>
        </w:rPr>
        <w:t>2.1.</w:t>
      </w:r>
      <w:r w:rsidR="00F450A6" w:rsidRPr="007C4B69">
        <w:rPr>
          <w:rFonts w:ascii="Times New Roman" w:hAnsi="Times New Roman" w:cs="Times New Roman"/>
        </w:rPr>
        <w:t>8</w:t>
      </w:r>
      <w:r w:rsidRPr="007C4B69">
        <w:rPr>
          <w:rFonts w:ascii="Times New Roman" w:hAnsi="Times New Roman" w:cs="Times New Roman"/>
        </w:rPr>
        <w:t>. Охранять коммерческие интересы Клиента, соблюдать нейтральность, не разглашать информацию, касающуюся взаимоотношений между Клиентом и Экспедитором.</w:t>
      </w:r>
    </w:p>
    <w:p w:rsidR="00F51CD0" w:rsidRPr="007C4B69" w:rsidRDefault="00F51CD0" w:rsidP="00F1561A">
      <w:pPr>
        <w:spacing w:after="0" w:line="240" w:lineRule="auto"/>
        <w:jc w:val="both"/>
        <w:rPr>
          <w:rFonts w:ascii="Times New Roman" w:hAnsi="Times New Roman" w:cs="Times New Roman"/>
        </w:rPr>
      </w:pPr>
    </w:p>
    <w:p w:rsidR="00F51CD0" w:rsidRPr="007C4B69" w:rsidRDefault="00F51CD0" w:rsidP="00F1561A">
      <w:pPr>
        <w:spacing w:after="0" w:line="240" w:lineRule="auto"/>
        <w:ind w:firstLine="567"/>
        <w:jc w:val="both"/>
        <w:rPr>
          <w:rFonts w:ascii="Times New Roman" w:hAnsi="Times New Roman" w:cs="Times New Roman"/>
          <w:b/>
        </w:rPr>
      </w:pPr>
      <w:r w:rsidRPr="007C4B69">
        <w:rPr>
          <w:rFonts w:ascii="Times New Roman" w:hAnsi="Times New Roman" w:cs="Times New Roman"/>
          <w:b/>
        </w:rPr>
        <w:t>2.2. Экспедитор вправе:</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2.2.1. Привлекать третьих лиц для исполнения своих обязанностей по настоящему Договору, оставаясь ответственным за их действия (бездействие)</w:t>
      </w:r>
      <w:r w:rsidR="006A06DD" w:rsidRPr="007C4B69">
        <w:rPr>
          <w:rFonts w:ascii="Times New Roman" w:hAnsi="Times New Roman" w:cs="Times New Roman"/>
        </w:rPr>
        <w:t>, как за свои собственные</w:t>
      </w:r>
      <w:r w:rsidRPr="007C4B69">
        <w:rPr>
          <w:rFonts w:ascii="Times New Roman" w:hAnsi="Times New Roman" w:cs="Times New Roman"/>
        </w:rPr>
        <w:t>.</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2.2.2. По согласованию с Клиентом, отступать от первоначальных указаний </w:t>
      </w:r>
      <w:r w:rsidR="00F87FAE" w:rsidRPr="007C4B69">
        <w:rPr>
          <w:rFonts w:ascii="Times New Roman" w:hAnsi="Times New Roman" w:cs="Times New Roman"/>
        </w:rPr>
        <w:t>последнего</w:t>
      </w:r>
      <w:r w:rsidRPr="007C4B69">
        <w:rPr>
          <w:rFonts w:ascii="Times New Roman" w:hAnsi="Times New Roman" w:cs="Times New Roman"/>
        </w:rPr>
        <w:t>, касающихся маршрута и способа перевозки</w:t>
      </w:r>
      <w:r w:rsidR="006A06DD" w:rsidRPr="007C4B69">
        <w:rPr>
          <w:rFonts w:ascii="Times New Roman" w:hAnsi="Times New Roman" w:cs="Times New Roman"/>
        </w:rPr>
        <w:t xml:space="preserve"> груза</w:t>
      </w:r>
      <w:r w:rsidRPr="007C4B69">
        <w:rPr>
          <w:rFonts w:ascii="Times New Roman" w:hAnsi="Times New Roman" w:cs="Times New Roman"/>
        </w:rPr>
        <w:t>.</w:t>
      </w:r>
      <w:r w:rsidR="00F87FAE" w:rsidRPr="007C4B69">
        <w:rPr>
          <w:rFonts w:ascii="Times New Roman" w:hAnsi="Times New Roman" w:cs="Times New Roman"/>
        </w:rPr>
        <w:t xml:space="preserve"> Согласование производится посредством направления запроса.</w:t>
      </w:r>
      <w:r w:rsidRPr="007C4B69">
        <w:rPr>
          <w:rFonts w:ascii="Times New Roman" w:hAnsi="Times New Roman" w:cs="Times New Roman"/>
        </w:rPr>
        <w:t xml:space="preserve"> В случае, если Экспедитор не получает ответ от Клиента в течение 24 часов с момента</w:t>
      </w:r>
      <w:r w:rsidR="00F87FAE" w:rsidRPr="007C4B69">
        <w:rPr>
          <w:rFonts w:ascii="Times New Roman" w:hAnsi="Times New Roman" w:cs="Times New Roman"/>
        </w:rPr>
        <w:t xml:space="preserve"> направления</w:t>
      </w:r>
      <w:r w:rsidRPr="007C4B69">
        <w:rPr>
          <w:rFonts w:ascii="Times New Roman" w:hAnsi="Times New Roman" w:cs="Times New Roman"/>
        </w:rPr>
        <w:t xml:space="preserve"> такого запроса, он</w:t>
      </w:r>
      <w:r w:rsidR="006A06DD" w:rsidRPr="007C4B69">
        <w:rPr>
          <w:rFonts w:ascii="Times New Roman" w:hAnsi="Times New Roman" w:cs="Times New Roman"/>
        </w:rPr>
        <w:t>, если это необходимо в интересах Клиента,</w:t>
      </w:r>
      <w:r w:rsidRPr="007C4B69">
        <w:rPr>
          <w:rFonts w:ascii="Times New Roman" w:hAnsi="Times New Roman" w:cs="Times New Roman"/>
        </w:rPr>
        <w:t xml:space="preserve"> производит такие отступления самостоятельно и впоследствии, когда уведомление станет возможным, </w:t>
      </w:r>
      <w:r w:rsidR="006A06DD" w:rsidRPr="007C4B69">
        <w:rPr>
          <w:rFonts w:ascii="Times New Roman" w:hAnsi="Times New Roman" w:cs="Times New Roman"/>
        </w:rPr>
        <w:t xml:space="preserve">незамедлительно </w:t>
      </w:r>
      <w:r w:rsidRPr="007C4B69">
        <w:rPr>
          <w:rFonts w:ascii="Times New Roman" w:hAnsi="Times New Roman" w:cs="Times New Roman"/>
        </w:rPr>
        <w:t>уведомляет Клиента о допущенных отступлениях.</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2.2.3. По согласованию с Клиентом, выбирать или изменять вид транспорта, маршрут перевозки груза, последовательность перевозки груза различными видами транспорта</w:t>
      </w:r>
      <w:r w:rsidR="00193FEA" w:rsidRPr="007C4B69">
        <w:rPr>
          <w:rFonts w:ascii="Times New Roman" w:hAnsi="Times New Roman" w:cs="Times New Roman"/>
        </w:rPr>
        <w:t>,</w:t>
      </w:r>
      <w:r w:rsidRPr="007C4B69">
        <w:rPr>
          <w:rFonts w:ascii="Times New Roman" w:hAnsi="Times New Roman" w:cs="Times New Roman"/>
        </w:rPr>
        <w:t xml:space="preserve"> исходя из интересов Клиента.</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lastRenderedPageBreak/>
        <w:t>2.2.4. Не приступать к исполнению обязательств, предусмотренн</w:t>
      </w:r>
      <w:r w:rsidR="00193FEA" w:rsidRPr="007C4B69">
        <w:rPr>
          <w:rFonts w:ascii="Times New Roman" w:hAnsi="Times New Roman" w:cs="Times New Roman"/>
        </w:rPr>
        <w:t>ых настоящим Договором, до пред</w:t>
      </w:r>
      <w:r w:rsidRPr="007C4B69">
        <w:rPr>
          <w:rFonts w:ascii="Times New Roman" w:hAnsi="Times New Roman" w:cs="Times New Roman"/>
        </w:rPr>
        <w:t xml:space="preserve">ставления Клиентом необходимых документов, а также информации о свойствах груза, об условиях его перевозки, иной информации, необходимой для исполнения Экспедитором своих обязательств. В случае представления неполной информации Экспедитор </w:t>
      </w:r>
      <w:r w:rsidR="00193FEA" w:rsidRPr="007C4B69">
        <w:rPr>
          <w:rFonts w:ascii="Times New Roman" w:hAnsi="Times New Roman" w:cs="Times New Roman"/>
        </w:rPr>
        <w:t xml:space="preserve">либо </w:t>
      </w:r>
      <w:r w:rsidRPr="007C4B69">
        <w:rPr>
          <w:rFonts w:ascii="Times New Roman" w:hAnsi="Times New Roman" w:cs="Times New Roman"/>
        </w:rPr>
        <w:t>по электронной почте</w:t>
      </w:r>
      <w:r w:rsidR="00193FEA" w:rsidRPr="007C4B69">
        <w:rPr>
          <w:rFonts w:ascii="Times New Roman" w:hAnsi="Times New Roman" w:cs="Times New Roman"/>
        </w:rPr>
        <w:t>,</w:t>
      </w:r>
      <w:r w:rsidRPr="007C4B69">
        <w:rPr>
          <w:rFonts w:ascii="Times New Roman" w:hAnsi="Times New Roman" w:cs="Times New Roman"/>
        </w:rPr>
        <w:t xml:space="preserve"> либо устно запрашивает у Клиента необходимые дополнительные </w:t>
      </w:r>
      <w:r w:rsidR="00193FEA" w:rsidRPr="007C4B69">
        <w:rPr>
          <w:rFonts w:ascii="Times New Roman" w:hAnsi="Times New Roman" w:cs="Times New Roman"/>
        </w:rPr>
        <w:t>сведения</w:t>
      </w:r>
      <w:r w:rsidRPr="007C4B69">
        <w:rPr>
          <w:rFonts w:ascii="Times New Roman" w:hAnsi="Times New Roman" w:cs="Times New Roman"/>
        </w:rPr>
        <w:t>.</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2.2.5. Экспедитор не обязан проверять подлинность</w:t>
      </w:r>
      <w:r w:rsidR="0052652F" w:rsidRPr="007C4B69">
        <w:rPr>
          <w:rFonts w:ascii="Times New Roman" w:hAnsi="Times New Roman" w:cs="Times New Roman"/>
        </w:rPr>
        <w:t xml:space="preserve"> представленных Клиентом</w:t>
      </w:r>
      <w:r w:rsidRPr="007C4B69">
        <w:rPr>
          <w:rFonts w:ascii="Times New Roman" w:hAnsi="Times New Roman" w:cs="Times New Roman"/>
        </w:rPr>
        <w:t xml:space="preserve"> документов</w:t>
      </w:r>
      <w:r w:rsidR="0052652F" w:rsidRPr="007C4B69">
        <w:rPr>
          <w:rFonts w:ascii="Times New Roman" w:hAnsi="Times New Roman" w:cs="Times New Roman"/>
        </w:rPr>
        <w:t>,</w:t>
      </w:r>
      <w:r w:rsidR="0035537B">
        <w:rPr>
          <w:rFonts w:ascii="Times New Roman" w:hAnsi="Times New Roman" w:cs="Times New Roman"/>
        </w:rPr>
        <w:t xml:space="preserve"> </w:t>
      </w:r>
      <w:r w:rsidR="0052652F" w:rsidRPr="007C4B69">
        <w:rPr>
          <w:rFonts w:ascii="Times New Roman" w:hAnsi="Times New Roman" w:cs="Times New Roman"/>
        </w:rPr>
        <w:t>в частности, подлинность</w:t>
      </w:r>
      <w:r w:rsidRPr="007C4B69">
        <w:rPr>
          <w:rFonts w:ascii="Times New Roman" w:hAnsi="Times New Roman" w:cs="Times New Roman"/>
        </w:rPr>
        <w:t xml:space="preserve"> подписей</w:t>
      </w:r>
      <w:r w:rsidR="002C744E" w:rsidRPr="007C4B69">
        <w:rPr>
          <w:rFonts w:ascii="Times New Roman" w:hAnsi="Times New Roman" w:cs="Times New Roman"/>
        </w:rPr>
        <w:t xml:space="preserve"> и печатей</w:t>
      </w:r>
      <w:r w:rsidRPr="007C4B69">
        <w:rPr>
          <w:rFonts w:ascii="Times New Roman" w:hAnsi="Times New Roman" w:cs="Times New Roman"/>
        </w:rPr>
        <w:t xml:space="preserve"> в них.</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2.2.</w:t>
      </w:r>
      <w:r w:rsidR="00F450A6" w:rsidRPr="007C4B69">
        <w:rPr>
          <w:rFonts w:ascii="Times New Roman" w:hAnsi="Times New Roman" w:cs="Times New Roman"/>
        </w:rPr>
        <w:t>6</w:t>
      </w:r>
      <w:r w:rsidRPr="007C4B69">
        <w:rPr>
          <w:rFonts w:ascii="Times New Roman" w:hAnsi="Times New Roman" w:cs="Times New Roman"/>
        </w:rPr>
        <w:t xml:space="preserve">. В случае </w:t>
      </w:r>
      <w:r w:rsidR="006A06DD" w:rsidRPr="007C4B69">
        <w:rPr>
          <w:rFonts w:ascii="Times New Roman" w:hAnsi="Times New Roman" w:cs="Times New Roman"/>
        </w:rPr>
        <w:t xml:space="preserve">наличия </w:t>
      </w:r>
      <w:r w:rsidRPr="007C4B69">
        <w:rPr>
          <w:rFonts w:ascii="Times New Roman" w:hAnsi="Times New Roman" w:cs="Times New Roman"/>
        </w:rPr>
        <w:t>просроченной дебиторской задолженности Клиента за ранее выполненные перевозки, удерживать находящийся в распоряжении</w:t>
      </w:r>
      <w:r w:rsidR="002C744E" w:rsidRPr="007C4B69">
        <w:rPr>
          <w:rFonts w:ascii="Times New Roman" w:hAnsi="Times New Roman" w:cs="Times New Roman"/>
        </w:rPr>
        <w:t xml:space="preserve"> Экспедитора</w:t>
      </w:r>
      <w:r w:rsidRPr="007C4B69">
        <w:rPr>
          <w:rFonts w:ascii="Times New Roman" w:hAnsi="Times New Roman" w:cs="Times New Roman"/>
        </w:rPr>
        <w:t xml:space="preserve"> груз до полного погашения Клиентом задолженности перед Экспедитором при условии, что размер такой задолженности превышает половину стоимости груза. В этом случае Клиент также оплачивает расходы, связанные с </w:t>
      </w:r>
      <w:r w:rsidR="006A06DD" w:rsidRPr="007C4B69">
        <w:rPr>
          <w:rFonts w:ascii="Times New Roman" w:hAnsi="Times New Roman" w:cs="Times New Roman"/>
        </w:rPr>
        <w:t>хранением удержанного</w:t>
      </w:r>
      <w:r w:rsidRPr="007C4B69">
        <w:rPr>
          <w:rFonts w:ascii="Times New Roman" w:hAnsi="Times New Roman" w:cs="Times New Roman"/>
        </w:rPr>
        <w:t xml:space="preserve"> груза. </w:t>
      </w:r>
    </w:p>
    <w:p w:rsidR="00F51CD0" w:rsidRPr="007C4B69" w:rsidRDefault="00F51CD0" w:rsidP="00F1561A">
      <w:pPr>
        <w:spacing w:after="0" w:line="240" w:lineRule="auto"/>
        <w:ind w:firstLine="567"/>
        <w:jc w:val="both"/>
        <w:rPr>
          <w:rFonts w:ascii="Times New Roman" w:hAnsi="Times New Roman" w:cs="Times New Roman"/>
        </w:rPr>
      </w:pPr>
    </w:p>
    <w:p w:rsidR="00F51CD0" w:rsidRPr="007C4B69" w:rsidRDefault="00F51CD0" w:rsidP="00F1561A">
      <w:pPr>
        <w:spacing w:after="0" w:line="240" w:lineRule="auto"/>
        <w:ind w:firstLine="567"/>
        <w:jc w:val="both"/>
        <w:rPr>
          <w:rFonts w:ascii="Times New Roman" w:hAnsi="Times New Roman" w:cs="Times New Roman"/>
          <w:b/>
        </w:rPr>
      </w:pPr>
      <w:r w:rsidRPr="007C4B69">
        <w:rPr>
          <w:rFonts w:ascii="Times New Roman" w:hAnsi="Times New Roman" w:cs="Times New Roman"/>
          <w:b/>
        </w:rPr>
        <w:t>2.3. Обязанности Клиента:</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2.3.1. Заблаговременно, в срок достаточный для исполнения поручения, представить Экспедитору заполненную Заявку, либо сообщить Экспедитору всю информацию и сведения, необходимые для выполнения обязательств по Договору. Сведения, указанные Клиентом в Заявке</w:t>
      </w:r>
      <w:r w:rsidR="006A06DD" w:rsidRPr="007C4B69">
        <w:rPr>
          <w:rFonts w:ascii="Times New Roman" w:hAnsi="Times New Roman" w:cs="Times New Roman"/>
        </w:rPr>
        <w:t>,</w:t>
      </w:r>
      <w:r w:rsidRPr="007C4B69">
        <w:rPr>
          <w:rFonts w:ascii="Times New Roman" w:hAnsi="Times New Roman" w:cs="Times New Roman"/>
        </w:rPr>
        <w:t xml:space="preserve"> должны быть достоверными, точными и полными. Данная полнота и достоверность подтверждается подписью уполномоченного лица Клиента и скрепляется его печатью</w:t>
      </w:r>
      <w:r w:rsidR="00EA5461" w:rsidRPr="007C4B69">
        <w:rPr>
          <w:rFonts w:ascii="Times New Roman" w:hAnsi="Times New Roman" w:cs="Times New Roman"/>
        </w:rPr>
        <w:t xml:space="preserve">, </w:t>
      </w:r>
      <w:r w:rsidR="006A06DD" w:rsidRPr="007C4B69">
        <w:rPr>
          <w:rFonts w:ascii="Times New Roman" w:hAnsi="Times New Roman" w:cs="Times New Roman"/>
        </w:rPr>
        <w:t>если Клиент</w:t>
      </w:r>
      <w:r w:rsidR="00EA5461" w:rsidRPr="007C4B69">
        <w:rPr>
          <w:rFonts w:ascii="Times New Roman" w:hAnsi="Times New Roman" w:cs="Times New Roman"/>
        </w:rPr>
        <w:t xml:space="preserve"> в своей работе</w:t>
      </w:r>
      <w:r w:rsidR="000C699F">
        <w:rPr>
          <w:rFonts w:ascii="Times New Roman" w:hAnsi="Times New Roman" w:cs="Times New Roman"/>
        </w:rPr>
        <w:t xml:space="preserve"> </w:t>
      </w:r>
      <w:r w:rsidR="002C744E" w:rsidRPr="007C4B69">
        <w:rPr>
          <w:rFonts w:ascii="Times New Roman" w:hAnsi="Times New Roman" w:cs="Times New Roman"/>
        </w:rPr>
        <w:t>используе</w:t>
      </w:r>
      <w:r w:rsidR="006A06DD" w:rsidRPr="007C4B69">
        <w:rPr>
          <w:rFonts w:ascii="Times New Roman" w:hAnsi="Times New Roman" w:cs="Times New Roman"/>
        </w:rPr>
        <w:t>т печать</w:t>
      </w:r>
      <w:r w:rsidRPr="007C4B69">
        <w:rPr>
          <w:rFonts w:ascii="Times New Roman" w:hAnsi="Times New Roman" w:cs="Times New Roman"/>
        </w:rPr>
        <w:t>.</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2.3.2. Обеспечить сопровождение перевозимого груза полным комплектом документов, оформленных в соответствии с требованиями законодательства, обеспечивающим его беспрепятственный проезд по всему пути следования. </w:t>
      </w:r>
      <w:r w:rsidR="006A06DD" w:rsidRPr="007C4B69">
        <w:rPr>
          <w:rFonts w:ascii="Times New Roman" w:hAnsi="Times New Roman" w:cs="Times New Roman"/>
        </w:rPr>
        <w:t>В ином случае</w:t>
      </w:r>
      <w:r w:rsidRPr="007C4B69">
        <w:rPr>
          <w:rFonts w:ascii="Times New Roman" w:hAnsi="Times New Roman" w:cs="Times New Roman"/>
        </w:rPr>
        <w:t xml:space="preserve"> Экспедитор вправе не приступать к исполнению обязанностей по настоящему Договору. </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2.3.3. Ежеквартально, не позднее пятнадцатого числа месяца, следующего за окончанием квартала, производить сверку расчетов путем подписания акта сверки расчетов.</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2.3.4. </w:t>
      </w:r>
      <w:r w:rsidR="00154689" w:rsidRPr="00596CC8">
        <w:rPr>
          <w:rFonts w:ascii="Times New Roman" w:hAnsi="Times New Roman" w:cs="Times New Roman"/>
        </w:rPr>
        <w:t xml:space="preserve">Оплачивать счета, выставленные Экспедитором, в оговоренные в сроки. </w:t>
      </w:r>
      <w:r w:rsidRPr="007C4B69">
        <w:rPr>
          <w:rFonts w:ascii="Times New Roman" w:hAnsi="Times New Roman" w:cs="Times New Roman"/>
        </w:rPr>
        <w:t>По факту выставления счетов оплачивать Экспедитору его возмещаемые и дополнительные расходы (провозные платежи, сборы, расходы по оплате фрахта фактическим перевозчикам-нерезидентам и(или) их агентам на территории РФ), которые были заранее согласованы Сторонами, а также расходы произведенные в целях исполнения Договора, в том числе, которые не были заранее предусмотрены Сторонами и не явились следствием виновных действий Экспедитора</w:t>
      </w:r>
      <w:r w:rsidR="006A06DD" w:rsidRPr="007C4B69">
        <w:rPr>
          <w:rFonts w:ascii="Times New Roman" w:hAnsi="Times New Roman" w:cs="Times New Roman"/>
        </w:rPr>
        <w:t xml:space="preserve">, </w:t>
      </w:r>
      <w:r w:rsidRPr="007C4B69">
        <w:rPr>
          <w:rFonts w:ascii="Times New Roman" w:hAnsi="Times New Roman" w:cs="Times New Roman"/>
        </w:rPr>
        <w:t xml:space="preserve">а также штрафы и расходы, </w:t>
      </w:r>
      <w:r w:rsidR="006A06DD" w:rsidRPr="007C4B69">
        <w:rPr>
          <w:rFonts w:ascii="Times New Roman" w:hAnsi="Times New Roman" w:cs="Times New Roman"/>
        </w:rPr>
        <w:t xml:space="preserve">явившиеся следствием непосредственных </w:t>
      </w:r>
      <w:r w:rsidRPr="007C4B69">
        <w:rPr>
          <w:rFonts w:ascii="Times New Roman" w:hAnsi="Times New Roman" w:cs="Times New Roman"/>
        </w:rPr>
        <w:t>действи</w:t>
      </w:r>
      <w:r w:rsidR="006A06DD" w:rsidRPr="007C4B69">
        <w:rPr>
          <w:rFonts w:ascii="Times New Roman" w:hAnsi="Times New Roman" w:cs="Times New Roman"/>
        </w:rPr>
        <w:t>й</w:t>
      </w:r>
      <w:r w:rsidRPr="007C4B69">
        <w:rPr>
          <w:rFonts w:ascii="Times New Roman" w:hAnsi="Times New Roman" w:cs="Times New Roman"/>
        </w:rPr>
        <w:t xml:space="preserve"> Клиента либо недостоверностью предоставленной им информации (документации), неисполнения, ненадлежащего исполнения или несвоевременного исполнения Клиентом своих обязательств по настоящему Договору.</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2.3.5. В случаях исполнения самим Клиентом или его контрагентами (таможенными брокерами, агентами, иными третьими лицами) отдельных операций либо части операций на маршруте экспедирования (погрузка груза в транспортное средство, крепление груза в транспортном средстве, таможенн</w:t>
      </w:r>
      <w:r w:rsidR="006A06DD" w:rsidRPr="007C4B69">
        <w:rPr>
          <w:rFonts w:ascii="Times New Roman" w:hAnsi="Times New Roman" w:cs="Times New Roman"/>
        </w:rPr>
        <w:t>ое оформление</w:t>
      </w:r>
      <w:r w:rsidRPr="007C4B69">
        <w:rPr>
          <w:rFonts w:ascii="Times New Roman" w:hAnsi="Times New Roman" w:cs="Times New Roman"/>
        </w:rPr>
        <w:t>, перевозка, перевалка, хранение</w:t>
      </w:r>
      <w:r w:rsidR="006A06DD" w:rsidRPr="007C4B69">
        <w:rPr>
          <w:rFonts w:ascii="Times New Roman" w:hAnsi="Times New Roman" w:cs="Times New Roman"/>
        </w:rPr>
        <w:t>, а также</w:t>
      </w:r>
      <w:r w:rsidRPr="007C4B69">
        <w:rPr>
          <w:rFonts w:ascii="Times New Roman" w:hAnsi="Times New Roman" w:cs="Times New Roman"/>
        </w:rPr>
        <w:t xml:space="preserve"> ины</w:t>
      </w:r>
      <w:r w:rsidR="006A06DD" w:rsidRPr="007C4B69">
        <w:rPr>
          <w:rFonts w:ascii="Times New Roman" w:hAnsi="Times New Roman" w:cs="Times New Roman"/>
        </w:rPr>
        <w:t>е</w:t>
      </w:r>
      <w:r w:rsidRPr="007C4B69">
        <w:rPr>
          <w:rFonts w:ascii="Times New Roman" w:hAnsi="Times New Roman" w:cs="Times New Roman"/>
        </w:rPr>
        <w:t xml:space="preserve"> вид</w:t>
      </w:r>
      <w:r w:rsidR="006A06DD" w:rsidRPr="007C4B69">
        <w:rPr>
          <w:rFonts w:ascii="Times New Roman" w:hAnsi="Times New Roman" w:cs="Times New Roman"/>
        </w:rPr>
        <w:t>ы</w:t>
      </w:r>
      <w:r w:rsidRPr="007C4B69">
        <w:rPr>
          <w:rFonts w:ascii="Times New Roman" w:hAnsi="Times New Roman" w:cs="Times New Roman"/>
        </w:rPr>
        <w:t xml:space="preserve"> работ и услуг, связанных с перевозкой грузов Клиента), Клиент отвечает за качество и сроки исполнения </w:t>
      </w:r>
      <w:r w:rsidR="006A06DD" w:rsidRPr="007C4B69">
        <w:rPr>
          <w:rFonts w:ascii="Times New Roman" w:hAnsi="Times New Roman" w:cs="Times New Roman"/>
        </w:rPr>
        <w:t>данных</w:t>
      </w:r>
      <w:r w:rsidRPr="007C4B69">
        <w:rPr>
          <w:rFonts w:ascii="Times New Roman" w:hAnsi="Times New Roman" w:cs="Times New Roman"/>
        </w:rPr>
        <w:t xml:space="preserve"> операций в соответствии с установленными правилами и ГОСТами, в зависимости </w:t>
      </w:r>
      <w:r w:rsidR="00EA5461" w:rsidRPr="007C4B69">
        <w:rPr>
          <w:rFonts w:ascii="Times New Roman" w:hAnsi="Times New Roman" w:cs="Times New Roman"/>
        </w:rPr>
        <w:t xml:space="preserve">от категории и характера груза </w:t>
      </w:r>
      <w:r w:rsidRPr="007C4B69">
        <w:rPr>
          <w:rFonts w:ascii="Times New Roman" w:hAnsi="Times New Roman" w:cs="Times New Roman"/>
        </w:rPr>
        <w:t>и обязуется обеспечить своевр</w:t>
      </w:r>
      <w:r w:rsidR="00EA5461" w:rsidRPr="007C4B69">
        <w:rPr>
          <w:rFonts w:ascii="Times New Roman" w:hAnsi="Times New Roman" w:cs="Times New Roman"/>
        </w:rPr>
        <w:t xml:space="preserve">еменное представление </w:t>
      </w:r>
      <w:r w:rsidRPr="007C4B69">
        <w:rPr>
          <w:rFonts w:ascii="Times New Roman" w:hAnsi="Times New Roman" w:cs="Times New Roman"/>
        </w:rPr>
        <w:t>соответствующих документо</w:t>
      </w:r>
      <w:r w:rsidR="003D5900">
        <w:rPr>
          <w:rFonts w:ascii="Times New Roman" w:hAnsi="Times New Roman" w:cs="Times New Roman"/>
        </w:rPr>
        <w:t>в и/или информации Экспедитору.</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2.3.6. Обязательства по исполнению Клиентом отдельных видов работ, услуг, связанных с перевозкой грузов, являются встречными по отношению к обязательствам Экспедитора по настоящему Договору. В связи с этим Экспедитор </w:t>
      </w:r>
      <w:r w:rsidR="00193FEA" w:rsidRPr="007C4B69">
        <w:rPr>
          <w:rFonts w:ascii="Times New Roman" w:hAnsi="Times New Roman" w:cs="Times New Roman"/>
        </w:rPr>
        <w:t>уполномочен</w:t>
      </w:r>
      <w:r w:rsidRPr="007C4B69">
        <w:rPr>
          <w:rFonts w:ascii="Times New Roman" w:hAnsi="Times New Roman" w:cs="Times New Roman"/>
        </w:rPr>
        <w:t>,</w:t>
      </w:r>
      <w:r w:rsidR="00B270E5" w:rsidRPr="007C4B69">
        <w:rPr>
          <w:rFonts w:ascii="Times New Roman" w:hAnsi="Times New Roman" w:cs="Times New Roman"/>
        </w:rPr>
        <w:t xml:space="preserve"> предварительно</w:t>
      </w:r>
      <w:r w:rsidRPr="007C4B69">
        <w:rPr>
          <w:rFonts w:ascii="Times New Roman" w:hAnsi="Times New Roman" w:cs="Times New Roman"/>
        </w:rPr>
        <w:t xml:space="preserve"> уведомив об этом Клиента, приостановить исполнение своих обязательств до полного и надлежащего исполнения своих обязательств Клиентом или его контрагентами</w:t>
      </w:r>
      <w:r w:rsidR="00030CF4" w:rsidRPr="007C4B69">
        <w:rPr>
          <w:rFonts w:ascii="Times New Roman" w:hAnsi="Times New Roman" w:cs="Times New Roman"/>
        </w:rPr>
        <w:t xml:space="preserve">, если без соблюдения данного условия дальнейшее исполнение обязательств со стороны Экспедитора становится невозможным </w:t>
      </w:r>
      <w:r w:rsidR="000E0361" w:rsidRPr="007C4B69">
        <w:rPr>
          <w:rFonts w:ascii="Times New Roman" w:hAnsi="Times New Roman" w:cs="Times New Roman"/>
        </w:rPr>
        <w:t>либо</w:t>
      </w:r>
      <w:r w:rsidR="000C699F">
        <w:rPr>
          <w:rFonts w:ascii="Times New Roman" w:hAnsi="Times New Roman" w:cs="Times New Roman"/>
        </w:rPr>
        <w:t xml:space="preserve"> </w:t>
      </w:r>
      <w:r w:rsidR="00B270E5" w:rsidRPr="007C4B69">
        <w:rPr>
          <w:rFonts w:ascii="Times New Roman" w:hAnsi="Times New Roman" w:cs="Times New Roman"/>
        </w:rPr>
        <w:t xml:space="preserve">влечет за собой </w:t>
      </w:r>
      <w:r w:rsidR="000E0361" w:rsidRPr="007C4B69">
        <w:rPr>
          <w:rFonts w:ascii="Times New Roman" w:hAnsi="Times New Roman" w:cs="Times New Roman"/>
        </w:rPr>
        <w:t xml:space="preserve">дополнительные </w:t>
      </w:r>
      <w:r w:rsidR="00B270E5" w:rsidRPr="007C4B69">
        <w:rPr>
          <w:rFonts w:ascii="Times New Roman" w:hAnsi="Times New Roman" w:cs="Times New Roman"/>
        </w:rPr>
        <w:t>риски для Экспедитора</w:t>
      </w:r>
      <w:r w:rsidRPr="007C4B69">
        <w:rPr>
          <w:rFonts w:ascii="Times New Roman" w:hAnsi="Times New Roman" w:cs="Times New Roman"/>
        </w:rPr>
        <w:t>.</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2.3.7. В соответствии </w:t>
      </w:r>
      <w:r w:rsidR="00B270E5" w:rsidRPr="007C4B69">
        <w:rPr>
          <w:rFonts w:ascii="Times New Roman" w:hAnsi="Times New Roman" w:cs="Times New Roman"/>
        </w:rPr>
        <w:t>с требованиями законодательства</w:t>
      </w:r>
      <w:r w:rsidRPr="007C4B69">
        <w:rPr>
          <w:rFonts w:ascii="Times New Roman" w:hAnsi="Times New Roman" w:cs="Times New Roman"/>
        </w:rPr>
        <w:t xml:space="preserve"> обеспечить правильность заполнения </w:t>
      </w:r>
      <w:r w:rsidR="00B270E5" w:rsidRPr="007C4B69">
        <w:rPr>
          <w:rFonts w:ascii="Times New Roman" w:hAnsi="Times New Roman" w:cs="Times New Roman"/>
        </w:rPr>
        <w:t>товаросопроводительных</w:t>
      </w:r>
      <w:r w:rsidRPr="007C4B69">
        <w:rPr>
          <w:rFonts w:ascii="Times New Roman" w:hAnsi="Times New Roman" w:cs="Times New Roman"/>
        </w:rPr>
        <w:t xml:space="preserve"> документов, а также надежность крепления и упаковки груза на транспортном средстве либо в контейнере, обеспечивающих их сохранность в пути следован</w:t>
      </w:r>
      <w:r w:rsidR="00B270E5" w:rsidRPr="007C4B69">
        <w:rPr>
          <w:rFonts w:ascii="Times New Roman" w:hAnsi="Times New Roman" w:cs="Times New Roman"/>
        </w:rPr>
        <w:t>ия. При отгрузке опасных грузов</w:t>
      </w:r>
      <w:r w:rsidR="002074C3">
        <w:rPr>
          <w:rFonts w:ascii="Times New Roman" w:hAnsi="Times New Roman" w:cs="Times New Roman"/>
        </w:rPr>
        <w:t xml:space="preserve"> оформить </w:t>
      </w:r>
      <w:r w:rsidRPr="007C4B69">
        <w:rPr>
          <w:rFonts w:ascii="Times New Roman" w:hAnsi="Times New Roman" w:cs="Times New Roman"/>
        </w:rPr>
        <w:t>паспорт безопасности, упаковочный лист, Декларацию опасных грузов (ДОГ) и другие документы по запросу Экспедитора.</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lastRenderedPageBreak/>
        <w:t xml:space="preserve">2.3.8.В срок не </w:t>
      </w:r>
      <w:r w:rsidR="00A30BE0" w:rsidRPr="007C4B69">
        <w:rPr>
          <w:rFonts w:ascii="Times New Roman" w:hAnsi="Times New Roman" w:cs="Times New Roman"/>
        </w:rPr>
        <w:t>позднее</w:t>
      </w:r>
      <w:r w:rsidRPr="007C4B69">
        <w:rPr>
          <w:rFonts w:ascii="Times New Roman" w:hAnsi="Times New Roman" w:cs="Times New Roman"/>
        </w:rPr>
        <w:t xml:space="preserve"> 2 (двух)</w:t>
      </w:r>
      <w:r w:rsidR="00A30BE0" w:rsidRPr="007C4B69">
        <w:rPr>
          <w:rFonts w:ascii="Times New Roman" w:hAnsi="Times New Roman" w:cs="Times New Roman"/>
        </w:rPr>
        <w:t xml:space="preserve"> рабочих</w:t>
      </w:r>
      <w:r w:rsidRPr="007C4B69">
        <w:rPr>
          <w:rFonts w:ascii="Times New Roman" w:hAnsi="Times New Roman" w:cs="Times New Roman"/>
        </w:rPr>
        <w:t xml:space="preserve"> дней до</w:t>
      </w:r>
      <w:r w:rsidR="00A30BE0" w:rsidRPr="007C4B69">
        <w:rPr>
          <w:rFonts w:ascii="Times New Roman" w:hAnsi="Times New Roman" w:cs="Times New Roman"/>
        </w:rPr>
        <w:t xml:space="preserve"> согласованной в Заявке даты</w:t>
      </w:r>
      <w:r w:rsidRPr="007C4B69">
        <w:rPr>
          <w:rFonts w:ascii="Times New Roman" w:hAnsi="Times New Roman" w:cs="Times New Roman"/>
        </w:rPr>
        <w:t xml:space="preserve"> загрузки предоставить Экспедитору в письменной форме полную и достоверную отгрузочную информацию по каждой отправке. Также, при перевозке морским транспортом, предоставить морские коносаменты, кроме тех случаев, когда Экспедитор по поручению Клиента осуществляет оформление морских коносаментов самостоятельно. По запросу Экспедитора предоставить дополнительную информацию касательно </w:t>
      </w:r>
      <w:r w:rsidR="002F31E7" w:rsidRPr="007C4B69">
        <w:rPr>
          <w:rFonts w:ascii="Times New Roman" w:hAnsi="Times New Roman" w:cs="Times New Roman"/>
        </w:rPr>
        <w:t>за</w:t>
      </w:r>
      <w:r w:rsidRPr="007C4B69">
        <w:rPr>
          <w:rFonts w:ascii="Times New Roman" w:hAnsi="Times New Roman" w:cs="Times New Roman"/>
        </w:rPr>
        <w:t>грузки.</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2.3.9. Клиент обязуется своевременно предоставлять Экспедитору подписанный Акт выполненных работ (оказанных услуг) и товаросопроводительные документы (в случае необходимости).</w:t>
      </w:r>
      <w:r w:rsidR="0052652F" w:rsidRPr="007C4B69">
        <w:rPr>
          <w:rFonts w:ascii="Times New Roman" w:hAnsi="Times New Roman" w:cs="Times New Roman"/>
        </w:rPr>
        <w:t xml:space="preserve"> В случае несвоевременного представления или не пред</w:t>
      </w:r>
      <w:r w:rsidRPr="007C4B69">
        <w:rPr>
          <w:rFonts w:ascii="Times New Roman" w:hAnsi="Times New Roman" w:cs="Times New Roman"/>
        </w:rPr>
        <w:t xml:space="preserve">ставления указанных документов, Клиент обязуется </w:t>
      </w:r>
      <w:r w:rsidR="002F31E7" w:rsidRPr="007C4B69">
        <w:rPr>
          <w:rFonts w:ascii="Times New Roman" w:hAnsi="Times New Roman" w:cs="Times New Roman"/>
        </w:rPr>
        <w:t>компенсировать</w:t>
      </w:r>
      <w:r w:rsidRPr="007C4B69">
        <w:rPr>
          <w:rFonts w:ascii="Times New Roman" w:hAnsi="Times New Roman" w:cs="Times New Roman"/>
        </w:rPr>
        <w:t xml:space="preserve"> Экспедитору </w:t>
      </w:r>
      <w:r w:rsidR="00B270E5" w:rsidRPr="007C4B69">
        <w:rPr>
          <w:rFonts w:ascii="Times New Roman" w:hAnsi="Times New Roman" w:cs="Times New Roman"/>
        </w:rPr>
        <w:t xml:space="preserve">расходы по уплате </w:t>
      </w:r>
      <w:r w:rsidR="0052652F" w:rsidRPr="007C4B69">
        <w:rPr>
          <w:rFonts w:ascii="Times New Roman" w:hAnsi="Times New Roman" w:cs="Times New Roman"/>
        </w:rPr>
        <w:t>налог</w:t>
      </w:r>
      <w:r w:rsidR="00B270E5" w:rsidRPr="007C4B69">
        <w:rPr>
          <w:rFonts w:ascii="Times New Roman" w:hAnsi="Times New Roman" w:cs="Times New Roman"/>
        </w:rPr>
        <w:t>а</w:t>
      </w:r>
      <w:r w:rsidR="0052652F" w:rsidRPr="007C4B69">
        <w:rPr>
          <w:rFonts w:ascii="Times New Roman" w:hAnsi="Times New Roman" w:cs="Times New Roman"/>
        </w:rPr>
        <w:t xml:space="preserve"> на добавленную стоимость (</w:t>
      </w:r>
      <w:r w:rsidRPr="007C4B69">
        <w:rPr>
          <w:rFonts w:ascii="Times New Roman" w:hAnsi="Times New Roman" w:cs="Times New Roman"/>
        </w:rPr>
        <w:t>НДС</w:t>
      </w:r>
      <w:r w:rsidR="0052652F" w:rsidRPr="007C4B69">
        <w:rPr>
          <w:rFonts w:ascii="Times New Roman" w:hAnsi="Times New Roman" w:cs="Times New Roman"/>
        </w:rPr>
        <w:t>)</w:t>
      </w:r>
      <w:r w:rsidR="002F31E7" w:rsidRPr="007C4B69">
        <w:rPr>
          <w:rFonts w:ascii="Times New Roman" w:hAnsi="Times New Roman" w:cs="Times New Roman"/>
        </w:rPr>
        <w:t>, если Экспедитором вследствие несоблюдения Клиентом</w:t>
      </w:r>
      <w:r w:rsidR="0052652F" w:rsidRPr="007C4B69">
        <w:rPr>
          <w:rFonts w:ascii="Times New Roman" w:hAnsi="Times New Roman" w:cs="Times New Roman"/>
        </w:rPr>
        <w:t xml:space="preserve"> условий настоящего пункта были</w:t>
      </w:r>
      <w:r w:rsidR="002F31E7" w:rsidRPr="007C4B69">
        <w:rPr>
          <w:rFonts w:ascii="Times New Roman" w:hAnsi="Times New Roman" w:cs="Times New Roman"/>
        </w:rPr>
        <w:t xml:space="preserve"> понесены такие расходы</w:t>
      </w:r>
      <w:r w:rsidRPr="007C4B69">
        <w:rPr>
          <w:rFonts w:ascii="Times New Roman" w:hAnsi="Times New Roman" w:cs="Times New Roman"/>
        </w:rPr>
        <w:t>.</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2.3.10. Услуги Экспедитора по организации перевозки груза в международном сообщении и сопутствующие им услуги, в том числе и услуги в морских(речных) </w:t>
      </w:r>
      <w:r w:rsidR="00906C76">
        <w:rPr>
          <w:rFonts w:ascii="Times New Roman" w:hAnsi="Times New Roman" w:cs="Times New Roman"/>
        </w:rPr>
        <w:t xml:space="preserve">портах </w:t>
      </w:r>
      <w:r w:rsidRPr="007C4B69">
        <w:rPr>
          <w:rFonts w:ascii="Times New Roman" w:hAnsi="Times New Roman" w:cs="Times New Roman"/>
        </w:rPr>
        <w:t xml:space="preserve">по перевалке и хранению товаров, перемещаемых через границу Российской Федерации, в товаросопроводительных документах которых указан пункт отправления и (или) пункт назначения, находящийся за пределами территории Российской Федерации, облагаются НДС по ставке 0%. В случае принятия законодательства, изменяющего величину налоговых ставок по уплате НДС по вышеуказанным услугам, Клиент обязан дополнительно уплатить к ставке фрахта по начавшейся </w:t>
      </w:r>
      <w:r w:rsidR="00A30BE0" w:rsidRPr="007C4B69">
        <w:rPr>
          <w:rFonts w:ascii="Times New Roman" w:hAnsi="Times New Roman" w:cs="Times New Roman"/>
        </w:rPr>
        <w:t>(продолжающейся</w:t>
      </w:r>
      <w:r w:rsidRPr="007C4B69">
        <w:rPr>
          <w:rFonts w:ascii="Times New Roman" w:hAnsi="Times New Roman" w:cs="Times New Roman"/>
        </w:rPr>
        <w:t>) перевозке величину новой ставки НДС, а также пересмотреть действующие тарифы на перевозку по заключенным дополнительным соглашениям.</w:t>
      </w:r>
    </w:p>
    <w:p w:rsidR="005477E4" w:rsidRPr="007C4B69" w:rsidRDefault="005477E4" w:rsidP="00F1561A">
      <w:pPr>
        <w:spacing w:after="0" w:line="240" w:lineRule="auto"/>
        <w:ind w:firstLine="567"/>
        <w:jc w:val="both"/>
        <w:rPr>
          <w:rFonts w:ascii="Times New Roman" w:hAnsi="Times New Roman" w:cs="Times New Roman"/>
          <w:bCs/>
        </w:rPr>
      </w:pPr>
      <w:r w:rsidRPr="007C4B69">
        <w:rPr>
          <w:rFonts w:ascii="Times New Roman" w:hAnsi="Times New Roman" w:cs="Times New Roman"/>
        </w:rPr>
        <w:t xml:space="preserve">Стороны договорились, что ставки НДС, установленные настоящим </w:t>
      </w:r>
      <w:r w:rsidR="00B270E5" w:rsidRPr="007C4B69">
        <w:rPr>
          <w:rFonts w:ascii="Times New Roman" w:hAnsi="Times New Roman" w:cs="Times New Roman"/>
        </w:rPr>
        <w:t>Договором</w:t>
      </w:r>
      <w:r w:rsidRPr="007C4B69">
        <w:rPr>
          <w:rFonts w:ascii="Times New Roman" w:hAnsi="Times New Roman" w:cs="Times New Roman"/>
        </w:rPr>
        <w:t>, должны соответствовать действующему законодательству РФ. Любые ставки, не соответствующие действующему законодательству РФ, являются недействительными и подлежат корректировке.</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2.3.11. При международных перевозках, в случае осуществления Экспедитором в интересах Клиента документально-расчетных операций, произведенных в иностранной валюте (расчеты с фактическими перевозчиками-нерезидентами, морскими линиями, авиакомпаниями и их агентами на территории РФ, оплата дополнительных услуг), расходы</w:t>
      </w:r>
      <w:r w:rsidR="00A30BE0" w:rsidRPr="007C4B69">
        <w:rPr>
          <w:rFonts w:ascii="Times New Roman" w:hAnsi="Times New Roman" w:cs="Times New Roman"/>
        </w:rPr>
        <w:t>, понесенные Экспедитором, подлежат возмещению со стороны Клиента.</w:t>
      </w:r>
    </w:p>
    <w:p w:rsidR="007E5E95" w:rsidRDefault="00F51CD0" w:rsidP="007E5E95">
      <w:pPr>
        <w:autoSpaceDE w:val="0"/>
        <w:autoSpaceDN w:val="0"/>
        <w:adjustRightInd w:val="0"/>
        <w:spacing w:after="0" w:line="240" w:lineRule="auto"/>
        <w:ind w:firstLine="567"/>
        <w:jc w:val="both"/>
        <w:rPr>
          <w:rFonts w:ascii="Times New Roman" w:hAnsi="Times New Roman" w:cs="Times New Roman"/>
          <w:color w:val="000000"/>
        </w:rPr>
      </w:pPr>
      <w:r w:rsidRPr="007C4B69">
        <w:rPr>
          <w:rFonts w:ascii="Times New Roman" w:hAnsi="Times New Roman" w:cs="Times New Roman"/>
        </w:rPr>
        <w:t xml:space="preserve">2.3.12. </w:t>
      </w:r>
      <w:r w:rsidR="007E5E95">
        <w:rPr>
          <w:rFonts w:ascii="Times New Roman" w:hAnsi="Times New Roman" w:cs="Times New Roman"/>
          <w:color w:val="000000"/>
        </w:rPr>
        <w:t>При осуществлении автомобильной перевозки Клиент обязуется провести загрузку (</w:t>
      </w:r>
      <w:r w:rsidR="00094B54">
        <w:rPr>
          <w:rFonts w:ascii="Times New Roman" w:hAnsi="Times New Roman" w:cs="Times New Roman"/>
          <w:color w:val="000000"/>
        </w:rPr>
        <w:t>вы</w:t>
      </w:r>
      <w:r w:rsidR="007E5E95">
        <w:rPr>
          <w:rFonts w:ascii="Times New Roman" w:hAnsi="Times New Roman" w:cs="Times New Roman"/>
          <w:color w:val="000000"/>
        </w:rPr>
        <w:t>грузку) и таможенное оформление транспортных средств Экспедитора (на каждое транспортное средство) в следующие сроки с момента прибытия транспортного средства на загрузку (</w:t>
      </w:r>
      <w:r w:rsidR="00094B54">
        <w:rPr>
          <w:rFonts w:ascii="Times New Roman" w:hAnsi="Times New Roman" w:cs="Times New Roman"/>
          <w:color w:val="000000"/>
        </w:rPr>
        <w:t>вы</w:t>
      </w:r>
      <w:r w:rsidR="007E5E95">
        <w:rPr>
          <w:rFonts w:ascii="Times New Roman" w:hAnsi="Times New Roman" w:cs="Times New Roman"/>
          <w:color w:val="000000"/>
        </w:rPr>
        <w:t>грузку) либо на таможенное оформление:</w:t>
      </w:r>
    </w:p>
    <w:p w:rsidR="007E5E95" w:rsidRDefault="007E5E95" w:rsidP="007E5E95">
      <w:pPr>
        <w:autoSpaceDE w:val="0"/>
        <w:autoSpaceDN w:val="0"/>
        <w:adjustRightInd w:val="0"/>
        <w:spacing w:after="0" w:line="240" w:lineRule="auto"/>
        <w:ind w:left="1418" w:hanging="284"/>
        <w:jc w:val="both"/>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на территории иностранного государства: 24 часа (1 рабочий день) при перевозке комплектных грузов; 2 </w:t>
      </w:r>
      <w:r w:rsidRPr="00966EDE">
        <w:rPr>
          <w:rFonts w:ascii="Times New Roman" w:hAnsi="Times New Roman" w:cs="Times New Roman"/>
          <w:color w:val="000000"/>
        </w:rPr>
        <w:t>часа (</w:t>
      </w:r>
      <w:r w:rsidR="00966EDE" w:rsidRPr="00966EDE">
        <w:rPr>
          <w:rFonts w:ascii="Times New Roman" w:hAnsi="Times New Roman" w:cs="Times New Roman"/>
          <w:color w:val="000000"/>
        </w:rPr>
        <w:t>свободное время</w:t>
      </w:r>
      <w:r w:rsidRPr="00966EDE">
        <w:rPr>
          <w:rFonts w:ascii="Times New Roman" w:hAnsi="Times New Roman" w:cs="Times New Roman"/>
          <w:color w:val="000000"/>
        </w:rPr>
        <w:t>) при</w:t>
      </w:r>
      <w:r>
        <w:rPr>
          <w:rFonts w:ascii="Times New Roman" w:hAnsi="Times New Roman" w:cs="Times New Roman"/>
          <w:color w:val="000000"/>
        </w:rPr>
        <w:t xml:space="preserve"> перевозках сборного груза;</w:t>
      </w:r>
    </w:p>
    <w:p w:rsidR="007E5E95" w:rsidRDefault="007E5E95" w:rsidP="007E5E95">
      <w:pPr>
        <w:autoSpaceDE w:val="0"/>
        <w:autoSpaceDN w:val="0"/>
        <w:adjustRightInd w:val="0"/>
        <w:spacing w:after="0" w:line="240" w:lineRule="auto"/>
        <w:ind w:left="1418" w:hanging="284"/>
        <w:jc w:val="both"/>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на территории РФ при международных перевозках: 48 часов (2 рабочих дня);</w:t>
      </w:r>
    </w:p>
    <w:p w:rsidR="007E5E95" w:rsidRDefault="007E5E95" w:rsidP="007E5E95">
      <w:pPr>
        <w:autoSpaceDE w:val="0"/>
        <w:autoSpaceDN w:val="0"/>
        <w:adjustRightInd w:val="0"/>
        <w:spacing w:after="0" w:line="240" w:lineRule="auto"/>
        <w:ind w:left="1418" w:hanging="284"/>
        <w:jc w:val="both"/>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на территории РФ при перевозках импортного груза в режиме ВТТ при полных загрузках транспортных средств грузоподъемностью 20 тонн: 24 часа (1 рабочий день) на погрузку и таможенное оформление и 48 часов (2 рабочих дня) на таможенное оформление и выгрузку;</w:t>
      </w:r>
    </w:p>
    <w:p w:rsidR="007E5E95" w:rsidRDefault="007E5E95" w:rsidP="007E5E95">
      <w:pPr>
        <w:autoSpaceDE w:val="0"/>
        <w:autoSpaceDN w:val="0"/>
        <w:adjustRightInd w:val="0"/>
        <w:spacing w:after="0" w:line="240" w:lineRule="auto"/>
        <w:ind w:left="1418" w:hanging="284"/>
        <w:jc w:val="both"/>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на территории РФ при перевозках нетаможенных грузов (внутрироссийских перевозках): 24 часа (1 рабочий день) при полных загрузках транспортных средств грузоподъемностью 20 тонн; 1 час (в пределах 1 рабочего дня) (в пределах 1 рабочего дня) при перевозках сборного груза.</w:t>
      </w:r>
    </w:p>
    <w:p w:rsidR="00263D57" w:rsidRPr="00263D57" w:rsidRDefault="00263D57" w:rsidP="00263D57">
      <w:pPr>
        <w:autoSpaceDE w:val="0"/>
        <w:autoSpaceDN w:val="0"/>
        <w:adjustRightInd w:val="0"/>
        <w:spacing w:after="0" w:line="240" w:lineRule="auto"/>
        <w:ind w:firstLine="567"/>
        <w:jc w:val="both"/>
        <w:rPr>
          <w:rFonts w:ascii="Times New Roman" w:hAnsi="Times New Roman" w:cs="Times New Roman"/>
        </w:rPr>
      </w:pPr>
      <w:r w:rsidRPr="00263D57">
        <w:rPr>
          <w:rFonts w:ascii="Times New Roman" w:hAnsi="Times New Roman" w:cs="Times New Roman"/>
        </w:rPr>
        <w:t>В случае, если транспортное средство прибывает на склад временного хранения (СВХ), место погрузки (разгрузки) или таможенного оформления до 12:00 ч. местного времени рабочего дня, то исчисление простоя начинается с фактического времени прибытия (по истечении согласованных сроков). Если транспортное средство прибывает на СВХ, место погрузки (разгрузки) или таможенного оформления после 12:00 ч., то начало отсчета нормативного простоя исчисляется с 09:00 часов утра местного времени суток следующего рабочего дня страны, где находится транспортное средство, если в Заявке на перевозку не указаны иное время. Штрафы за простой транспорта начисляются за каждые начавшиеся сутки простоя.</w:t>
      </w:r>
    </w:p>
    <w:p w:rsidR="00263D57" w:rsidRPr="00263D57" w:rsidRDefault="00263D57" w:rsidP="00263D57">
      <w:pPr>
        <w:autoSpaceDE w:val="0"/>
        <w:autoSpaceDN w:val="0"/>
        <w:adjustRightInd w:val="0"/>
        <w:spacing w:after="0" w:line="240" w:lineRule="auto"/>
        <w:ind w:firstLine="567"/>
        <w:jc w:val="both"/>
        <w:rPr>
          <w:rFonts w:ascii="Times New Roman" w:hAnsi="Times New Roman" w:cs="Times New Roman"/>
        </w:rPr>
      </w:pPr>
      <w:r w:rsidRPr="00263D57">
        <w:rPr>
          <w:rFonts w:ascii="Times New Roman" w:hAnsi="Times New Roman" w:cs="Times New Roman"/>
        </w:rPr>
        <w:t>При прибытии транспортного средства в выходные и (или) праздничные дни, являющиеся таковыми по закону страны пребывания, либо в предвыходной (предпраздничный) день после 12:00, все указанные дни из начала отсчета нормативного срока исключаются.</w:t>
      </w:r>
    </w:p>
    <w:p w:rsidR="00F51CD0" w:rsidRPr="007C4B69" w:rsidRDefault="00F51CD0" w:rsidP="007E5E95">
      <w:pPr>
        <w:spacing w:after="0" w:line="240" w:lineRule="auto"/>
        <w:ind w:firstLine="567"/>
        <w:jc w:val="both"/>
        <w:rPr>
          <w:rFonts w:ascii="Times New Roman" w:hAnsi="Times New Roman" w:cs="Times New Roman"/>
        </w:rPr>
      </w:pPr>
      <w:r w:rsidRPr="007C4B69">
        <w:rPr>
          <w:rFonts w:ascii="Times New Roman" w:hAnsi="Times New Roman" w:cs="Times New Roman"/>
        </w:rPr>
        <w:lastRenderedPageBreak/>
        <w:t>2.3.13. При осуществлении морской перевозки, в случаях, когда груз не</w:t>
      </w:r>
      <w:r w:rsidR="000E0361" w:rsidRPr="007C4B69">
        <w:rPr>
          <w:rFonts w:ascii="Times New Roman" w:hAnsi="Times New Roman" w:cs="Times New Roman"/>
        </w:rPr>
        <w:t xml:space="preserve"> был</w:t>
      </w:r>
      <w:r w:rsidRPr="007C4B69">
        <w:rPr>
          <w:rFonts w:ascii="Times New Roman" w:hAnsi="Times New Roman" w:cs="Times New Roman"/>
        </w:rPr>
        <w:t xml:space="preserve"> доставлен в порт назначения не по вине Экспедитора (шторм, стихийные бедствия, нападения пиратов и другие обстоятельства непреодолимой силы), Клиент возмещает Экспедитору документально подтвержденные убытки на морском участке пути в размере провозной платы, которая уплачена Экспедитором представителю(агенту) морской линии за осуществление морской перевозки.</w:t>
      </w:r>
    </w:p>
    <w:p w:rsidR="00F51CD0" w:rsidRPr="007C4B69" w:rsidRDefault="00F51CD0" w:rsidP="00F1561A">
      <w:pPr>
        <w:spacing w:after="0" w:line="240" w:lineRule="auto"/>
        <w:ind w:firstLine="567"/>
        <w:jc w:val="both"/>
        <w:rPr>
          <w:rFonts w:ascii="Times New Roman" w:hAnsi="Times New Roman" w:cs="Times New Roman"/>
        </w:rPr>
      </w:pPr>
    </w:p>
    <w:p w:rsidR="00F51CD0" w:rsidRPr="007C4B69" w:rsidRDefault="00F51CD0" w:rsidP="00F1561A">
      <w:pPr>
        <w:spacing w:after="0" w:line="240" w:lineRule="auto"/>
        <w:ind w:firstLine="567"/>
        <w:jc w:val="both"/>
        <w:rPr>
          <w:rFonts w:ascii="Times New Roman" w:hAnsi="Times New Roman" w:cs="Times New Roman"/>
          <w:b/>
        </w:rPr>
      </w:pPr>
      <w:r w:rsidRPr="007C4B69">
        <w:rPr>
          <w:rFonts w:ascii="Times New Roman" w:hAnsi="Times New Roman" w:cs="Times New Roman"/>
          <w:b/>
        </w:rPr>
        <w:t>2.4. Клиент вправе:</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2.4.1. Поручить Экспедитору </w:t>
      </w:r>
      <w:r w:rsidR="00CB48C2" w:rsidRPr="007C4B69">
        <w:rPr>
          <w:rFonts w:ascii="Times New Roman" w:hAnsi="Times New Roman" w:cs="Times New Roman"/>
        </w:rPr>
        <w:t xml:space="preserve">страхование грузов </w:t>
      </w:r>
      <w:r w:rsidRPr="007C4B69">
        <w:rPr>
          <w:rFonts w:ascii="Times New Roman" w:hAnsi="Times New Roman" w:cs="Times New Roman"/>
        </w:rPr>
        <w:t xml:space="preserve">за счет </w:t>
      </w:r>
      <w:r w:rsidR="00CB48C2">
        <w:rPr>
          <w:rFonts w:ascii="Times New Roman" w:hAnsi="Times New Roman" w:cs="Times New Roman"/>
        </w:rPr>
        <w:t xml:space="preserve">Клиента </w:t>
      </w:r>
      <w:r w:rsidRPr="007C4B69">
        <w:rPr>
          <w:rFonts w:ascii="Times New Roman" w:hAnsi="Times New Roman" w:cs="Times New Roman"/>
        </w:rPr>
        <w:t xml:space="preserve">и с выгодоприобретением в </w:t>
      </w:r>
      <w:r w:rsidR="00CB48C2">
        <w:rPr>
          <w:rFonts w:ascii="Times New Roman" w:hAnsi="Times New Roman" w:cs="Times New Roman"/>
        </w:rPr>
        <w:t>его</w:t>
      </w:r>
      <w:r w:rsidRPr="007C4B69">
        <w:rPr>
          <w:rFonts w:ascii="Times New Roman" w:hAnsi="Times New Roman" w:cs="Times New Roman"/>
        </w:rPr>
        <w:t xml:space="preserve"> пользу.</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2.4.2. Изменить способ (вид транспорта) доставки, а также место доставки (отправки), </w:t>
      </w:r>
      <w:r w:rsidR="00620C00" w:rsidRPr="007C4B69">
        <w:rPr>
          <w:rFonts w:ascii="Times New Roman" w:hAnsi="Times New Roman" w:cs="Times New Roman"/>
        </w:rPr>
        <w:t xml:space="preserve">предварительно </w:t>
      </w:r>
      <w:r w:rsidRPr="007C4B69">
        <w:rPr>
          <w:rFonts w:ascii="Times New Roman" w:hAnsi="Times New Roman" w:cs="Times New Roman"/>
        </w:rPr>
        <w:t>согласовав</w:t>
      </w:r>
      <w:r w:rsidR="00620C00" w:rsidRPr="007C4B69">
        <w:rPr>
          <w:rFonts w:ascii="Times New Roman" w:hAnsi="Times New Roman" w:cs="Times New Roman"/>
        </w:rPr>
        <w:t xml:space="preserve"> данные изменения</w:t>
      </w:r>
      <w:r w:rsidRPr="007C4B69">
        <w:rPr>
          <w:rFonts w:ascii="Times New Roman" w:hAnsi="Times New Roman" w:cs="Times New Roman"/>
        </w:rPr>
        <w:t xml:space="preserve"> с </w:t>
      </w:r>
      <w:r w:rsidR="00620C00" w:rsidRPr="007C4B69">
        <w:rPr>
          <w:rFonts w:ascii="Times New Roman" w:hAnsi="Times New Roman" w:cs="Times New Roman"/>
        </w:rPr>
        <w:t>Экспедитором</w:t>
      </w:r>
      <w:r w:rsidRPr="007C4B69">
        <w:rPr>
          <w:rFonts w:ascii="Times New Roman" w:hAnsi="Times New Roman" w:cs="Times New Roman"/>
        </w:rPr>
        <w:t>, при условии дополнительной оплаты за такие изменения.</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2.4.3. Заключать с Экспедитором договоры, соглашения, поручения в дополнение или в развитие настоящего Договора.</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2.4.4. Получать информацию от Экспедитора о ходе исполнения поручений по Договору.</w:t>
      </w:r>
    </w:p>
    <w:p w:rsidR="00F51CD0" w:rsidRPr="007C4B69" w:rsidRDefault="00F51CD0" w:rsidP="00F1561A">
      <w:pPr>
        <w:spacing w:after="0" w:line="240" w:lineRule="auto"/>
        <w:jc w:val="both"/>
        <w:rPr>
          <w:rFonts w:ascii="Times New Roman" w:hAnsi="Times New Roman" w:cs="Times New Roman"/>
        </w:rPr>
      </w:pPr>
    </w:p>
    <w:p w:rsidR="00F51CD0" w:rsidRPr="007C4B69" w:rsidRDefault="00F51CD0" w:rsidP="00F1561A">
      <w:pPr>
        <w:spacing w:after="0" w:line="240" w:lineRule="auto"/>
        <w:jc w:val="center"/>
        <w:rPr>
          <w:rFonts w:ascii="Times New Roman" w:hAnsi="Times New Roman" w:cs="Times New Roman"/>
          <w:b/>
        </w:rPr>
      </w:pPr>
      <w:r w:rsidRPr="007C4B69">
        <w:rPr>
          <w:rFonts w:ascii="Times New Roman" w:hAnsi="Times New Roman" w:cs="Times New Roman"/>
          <w:b/>
        </w:rPr>
        <w:t xml:space="preserve">3. </w:t>
      </w:r>
      <w:r w:rsidR="00850515" w:rsidRPr="007C4B69">
        <w:rPr>
          <w:rFonts w:ascii="Times New Roman" w:hAnsi="Times New Roman" w:cs="Times New Roman"/>
          <w:b/>
        </w:rPr>
        <w:t xml:space="preserve">ВОЗНАГРАЖДЕНИЕ И РАСХОДЫ ЭКСПЕДИТОРА. </w:t>
      </w:r>
      <w:r w:rsidRPr="007C4B69">
        <w:rPr>
          <w:rFonts w:ascii="Times New Roman" w:hAnsi="Times New Roman" w:cs="Times New Roman"/>
          <w:b/>
        </w:rPr>
        <w:t>ПОРЯДОК РАСЧЕТОВ</w:t>
      </w:r>
    </w:p>
    <w:p w:rsidR="00F51CD0" w:rsidRPr="007C4B69" w:rsidRDefault="00F51CD0" w:rsidP="00F1561A">
      <w:pPr>
        <w:spacing w:after="0" w:line="240" w:lineRule="auto"/>
        <w:jc w:val="both"/>
        <w:rPr>
          <w:rFonts w:ascii="Times New Roman" w:hAnsi="Times New Roman" w:cs="Times New Roman"/>
        </w:rPr>
      </w:pPr>
    </w:p>
    <w:p w:rsidR="00136E34" w:rsidRPr="007C4B69" w:rsidRDefault="004A0CCE"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3.1. </w:t>
      </w:r>
      <w:r w:rsidR="00F10A9A" w:rsidRPr="007C4B69">
        <w:rPr>
          <w:rFonts w:ascii="Times New Roman" w:hAnsi="Times New Roman" w:cs="Times New Roman"/>
        </w:rPr>
        <w:t>Стоимость услуг Экспедитора согласовывается Сторонами в Заявке (Приложение №1).</w:t>
      </w:r>
    </w:p>
    <w:p w:rsidR="00CF2E10" w:rsidRPr="00C16B75" w:rsidRDefault="004A732B" w:rsidP="000E0361">
      <w:pPr>
        <w:pStyle w:val="a8"/>
        <w:ind w:left="0" w:firstLine="567"/>
        <w:jc w:val="both"/>
        <w:rPr>
          <w:sz w:val="22"/>
          <w:szCs w:val="22"/>
        </w:rPr>
      </w:pPr>
      <w:r w:rsidRPr="007C4B69">
        <w:rPr>
          <w:sz w:val="22"/>
          <w:szCs w:val="22"/>
        </w:rPr>
        <w:t xml:space="preserve">3.2 </w:t>
      </w:r>
      <w:r w:rsidR="00CF2E10" w:rsidRPr="007C4B69">
        <w:rPr>
          <w:sz w:val="22"/>
          <w:szCs w:val="22"/>
        </w:rPr>
        <w:t xml:space="preserve">Валютой договора является </w:t>
      </w:r>
      <w:r w:rsidR="00CF2E10" w:rsidRPr="007C4B69">
        <w:rPr>
          <w:sz w:val="22"/>
          <w:szCs w:val="22"/>
          <w:u w:val="single"/>
        </w:rPr>
        <w:t>российский рубль</w:t>
      </w:r>
      <w:r w:rsidR="00CF2E10" w:rsidRPr="007C4B69">
        <w:rPr>
          <w:sz w:val="22"/>
          <w:szCs w:val="22"/>
        </w:rPr>
        <w:t>. Все расчеты по Договору пр</w:t>
      </w:r>
      <w:r w:rsidRPr="007C4B69">
        <w:rPr>
          <w:sz w:val="22"/>
          <w:szCs w:val="22"/>
        </w:rPr>
        <w:t xml:space="preserve">оизводятся в </w:t>
      </w:r>
      <w:r w:rsidRPr="00C16B75">
        <w:rPr>
          <w:sz w:val="22"/>
          <w:szCs w:val="22"/>
        </w:rPr>
        <w:t>российских рублях.</w:t>
      </w:r>
    </w:p>
    <w:p w:rsidR="00C16B75" w:rsidRDefault="00C16B75" w:rsidP="000E0361">
      <w:pPr>
        <w:spacing w:after="0" w:line="240" w:lineRule="auto"/>
        <w:ind w:firstLine="567"/>
        <w:jc w:val="both"/>
        <w:rPr>
          <w:rFonts w:ascii="Times New Roman" w:hAnsi="Times New Roman" w:cs="Times New Roman"/>
          <w:iCs/>
        </w:rPr>
      </w:pPr>
      <w:r w:rsidRPr="00C16B75">
        <w:rPr>
          <w:rFonts w:ascii="Times New Roman" w:hAnsi="Times New Roman" w:cs="Times New Roman"/>
          <w:iCs/>
        </w:rPr>
        <w:t xml:space="preserve">В случае согласования Сторонами стоимости услуг Экспедитора в иностранной валюте их оплата производится в российских рублях по курсу </w:t>
      </w:r>
      <w:r w:rsidR="00C5682B">
        <w:rPr>
          <w:rFonts w:ascii="Times New Roman" w:hAnsi="Times New Roman" w:cs="Times New Roman"/>
          <w:iCs/>
        </w:rPr>
        <w:t>БАНКА РОССИИ</w:t>
      </w:r>
      <w:r w:rsidRPr="00C16B75">
        <w:rPr>
          <w:rFonts w:ascii="Times New Roman" w:hAnsi="Times New Roman" w:cs="Times New Roman"/>
          <w:iCs/>
        </w:rPr>
        <w:t xml:space="preserve"> </w:t>
      </w:r>
      <w:r w:rsidRPr="00C16B75">
        <w:rPr>
          <w:rFonts w:ascii="Times New Roman" w:hAnsi="Times New Roman" w:cs="Times New Roman"/>
          <w:bCs/>
          <w:iCs/>
        </w:rPr>
        <w:t>на дату выставления счета</w:t>
      </w:r>
      <w:r w:rsidR="00EA6D9E">
        <w:rPr>
          <w:rFonts w:ascii="Times New Roman" w:hAnsi="Times New Roman" w:cs="Times New Roman"/>
          <w:iCs/>
        </w:rPr>
        <w:t>.</w:t>
      </w:r>
    </w:p>
    <w:p w:rsidR="00C16B75" w:rsidRDefault="00C16B75" w:rsidP="000E0361">
      <w:pPr>
        <w:spacing w:after="0" w:line="240" w:lineRule="auto"/>
        <w:ind w:firstLine="567"/>
        <w:jc w:val="both"/>
        <w:rPr>
          <w:rFonts w:ascii="Times New Roman" w:hAnsi="Times New Roman" w:cs="Times New Roman"/>
          <w:bCs/>
          <w:iCs/>
        </w:rPr>
      </w:pPr>
      <w:r w:rsidRPr="00C16B75">
        <w:rPr>
          <w:rFonts w:ascii="Times New Roman" w:hAnsi="Times New Roman" w:cs="Times New Roman"/>
          <w:iCs/>
        </w:rPr>
        <w:t>Штрафные</w:t>
      </w:r>
      <w:r w:rsidR="005B462B">
        <w:rPr>
          <w:rFonts w:ascii="Times New Roman" w:hAnsi="Times New Roman" w:cs="Times New Roman"/>
          <w:iCs/>
        </w:rPr>
        <w:t xml:space="preserve"> санкции</w:t>
      </w:r>
      <w:r w:rsidRPr="00C16B75">
        <w:rPr>
          <w:rFonts w:ascii="Times New Roman" w:hAnsi="Times New Roman" w:cs="Times New Roman"/>
        </w:rPr>
        <w:t xml:space="preserve">, возникающие по Договору и выраженные в иностранной валюте, </w:t>
      </w:r>
      <w:r w:rsidRPr="00C16B75">
        <w:rPr>
          <w:rFonts w:ascii="Times New Roman" w:hAnsi="Times New Roman" w:cs="Times New Roman"/>
          <w:iCs/>
        </w:rPr>
        <w:t xml:space="preserve">оплачиваются по курсу </w:t>
      </w:r>
      <w:r w:rsidR="00C5682B">
        <w:rPr>
          <w:rFonts w:ascii="Times New Roman" w:hAnsi="Times New Roman" w:cs="Times New Roman"/>
          <w:iCs/>
        </w:rPr>
        <w:t>БАНКА РОССИИ</w:t>
      </w:r>
      <w:r w:rsidRPr="00C16B75">
        <w:rPr>
          <w:rFonts w:ascii="Times New Roman" w:hAnsi="Times New Roman" w:cs="Times New Roman"/>
          <w:iCs/>
        </w:rPr>
        <w:t xml:space="preserve"> </w:t>
      </w:r>
      <w:r w:rsidRPr="00C16B75">
        <w:rPr>
          <w:rFonts w:ascii="Times New Roman" w:hAnsi="Times New Roman" w:cs="Times New Roman"/>
          <w:bCs/>
          <w:iCs/>
        </w:rPr>
        <w:t xml:space="preserve">на дату выставления счета. </w:t>
      </w:r>
    </w:p>
    <w:p w:rsidR="004A732B" w:rsidRPr="00C16B75" w:rsidRDefault="00C16B75" w:rsidP="000E0361">
      <w:pPr>
        <w:spacing w:after="0" w:line="240" w:lineRule="auto"/>
        <w:ind w:firstLine="567"/>
        <w:jc w:val="both"/>
        <w:rPr>
          <w:rFonts w:ascii="Times New Roman" w:hAnsi="Times New Roman" w:cs="Times New Roman"/>
        </w:rPr>
      </w:pPr>
      <w:r w:rsidRPr="00C16B75">
        <w:rPr>
          <w:rFonts w:ascii="Times New Roman" w:hAnsi="Times New Roman" w:cs="Times New Roman"/>
          <w:bCs/>
          <w:iCs/>
        </w:rPr>
        <w:t xml:space="preserve">В случае превышения курса </w:t>
      </w:r>
      <w:r w:rsidR="00C5682B">
        <w:rPr>
          <w:rFonts w:ascii="Times New Roman" w:hAnsi="Times New Roman" w:cs="Times New Roman"/>
          <w:bCs/>
          <w:iCs/>
        </w:rPr>
        <w:t>БАНКА РОССИИ</w:t>
      </w:r>
      <w:r w:rsidRPr="00C16B75">
        <w:rPr>
          <w:rFonts w:ascii="Times New Roman" w:hAnsi="Times New Roman" w:cs="Times New Roman"/>
          <w:bCs/>
          <w:iCs/>
        </w:rPr>
        <w:t xml:space="preserve"> на дату платежа от даты счета более чем на 5%, Клиент оплачивает счет</w:t>
      </w:r>
      <w:r w:rsidR="009478A3">
        <w:rPr>
          <w:rFonts w:ascii="Times New Roman" w:hAnsi="Times New Roman" w:cs="Times New Roman"/>
          <w:bCs/>
          <w:iCs/>
        </w:rPr>
        <w:t xml:space="preserve"> по курсу</w:t>
      </w:r>
      <w:r w:rsidRPr="00C16B75">
        <w:rPr>
          <w:rFonts w:ascii="Times New Roman" w:hAnsi="Times New Roman" w:cs="Times New Roman"/>
          <w:bCs/>
          <w:iCs/>
        </w:rPr>
        <w:t xml:space="preserve"> на дату оплаты.</w:t>
      </w:r>
    </w:p>
    <w:p w:rsidR="00B076B6" w:rsidRPr="007C4B69" w:rsidRDefault="004A732B" w:rsidP="00F1561A">
      <w:pPr>
        <w:spacing w:after="0" w:line="240" w:lineRule="auto"/>
        <w:ind w:firstLine="567"/>
        <w:jc w:val="both"/>
        <w:rPr>
          <w:rFonts w:ascii="Times New Roman" w:hAnsi="Times New Roman" w:cs="Times New Roman"/>
        </w:rPr>
      </w:pPr>
      <w:r w:rsidRPr="00C16B75">
        <w:rPr>
          <w:rFonts w:ascii="Times New Roman" w:hAnsi="Times New Roman" w:cs="Times New Roman"/>
        </w:rPr>
        <w:t xml:space="preserve">3.3. </w:t>
      </w:r>
      <w:r w:rsidR="00B076B6" w:rsidRPr="00C16B75">
        <w:rPr>
          <w:rFonts w:ascii="Times New Roman" w:hAnsi="Times New Roman" w:cs="Times New Roman"/>
        </w:rPr>
        <w:t>В течение 5 (пяти) рабочих дней с момента поступления</w:t>
      </w:r>
      <w:r w:rsidR="00B076B6" w:rsidRPr="007C4B69">
        <w:rPr>
          <w:rFonts w:ascii="Times New Roman" w:hAnsi="Times New Roman" w:cs="Times New Roman"/>
        </w:rPr>
        <w:t xml:space="preserve"> г</w:t>
      </w:r>
      <w:r w:rsidR="00DF5922" w:rsidRPr="007C4B69">
        <w:rPr>
          <w:rFonts w:ascii="Times New Roman" w:hAnsi="Times New Roman" w:cs="Times New Roman"/>
        </w:rPr>
        <w:t>руза в распоряжение Экспедитора</w:t>
      </w:r>
      <w:r w:rsidR="00252BA5">
        <w:rPr>
          <w:rFonts w:ascii="Times New Roman" w:hAnsi="Times New Roman" w:cs="Times New Roman"/>
        </w:rPr>
        <w:t xml:space="preserve"> </w:t>
      </w:r>
      <w:r w:rsidR="00DF5922" w:rsidRPr="007C4B69">
        <w:rPr>
          <w:rFonts w:ascii="Times New Roman" w:hAnsi="Times New Roman" w:cs="Times New Roman"/>
        </w:rPr>
        <w:t>последний</w:t>
      </w:r>
      <w:r w:rsidR="00B076B6" w:rsidRPr="007C4B69">
        <w:rPr>
          <w:rFonts w:ascii="Times New Roman" w:hAnsi="Times New Roman" w:cs="Times New Roman"/>
        </w:rPr>
        <w:t xml:space="preserve"> высылает Клиенту электронную копию сче</w:t>
      </w:r>
      <w:r w:rsidR="00746D2C" w:rsidRPr="007C4B69">
        <w:rPr>
          <w:rFonts w:ascii="Times New Roman" w:hAnsi="Times New Roman" w:cs="Times New Roman"/>
        </w:rPr>
        <w:t>та в соответствии со стоимостью</w:t>
      </w:r>
      <w:r w:rsidRPr="007C4B69">
        <w:rPr>
          <w:rFonts w:ascii="Times New Roman" w:hAnsi="Times New Roman" w:cs="Times New Roman"/>
        </w:rPr>
        <w:t xml:space="preserve"> услуг (работ)</w:t>
      </w:r>
      <w:r w:rsidR="00B076B6" w:rsidRPr="007C4B69">
        <w:rPr>
          <w:rFonts w:ascii="Times New Roman" w:hAnsi="Times New Roman" w:cs="Times New Roman"/>
        </w:rPr>
        <w:t>, согласованной Сторонами в Заявке</w:t>
      </w:r>
      <w:r w:rsidR="00746D2C" w:rsidRPr="007C4B69">
        <w:rPr>
          <w:rFonts w:ascii="Times New Roman" w:hAnsi="Times New Roman" w:cs="Times New Roman"/>
        </w:rPr>
        <w:t>.</w:t>
      </w:r>
    </w:p>
    <w:p w:rsidR="00B076B6" w:rsidRPr="003F4F12" w:rsidRDefault="004A732B"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3.4. </w:t>
      </w:r>
      <w:r w:rsidR="00FB31BE" w:rsidRPr="003F4F12">
        <w:rPr>
          <w:rFonts w:ascii="Times New Roman" w:hAnsi="Times New Roman" w:cs="Times New Roman"/>
        </w:rPr>
        <w:t xml:space="preserve">Выставленные </w:t>
      </w:r>
      <w:r w:rsidR="00B076B6" w:rsidRPr="003F4F12">
        <w:rPr>
          <w:rFonts w:ascii="Times New Roman" w:hAnsi="Times New Roman" w:cs="Times New Roman"/>
        </w:rPr>
        <w:t>Экспедитор</w:t>
      </w:r>
      <w:r w:rsidR="00FB31BE" w:rsidRPr="003F4F12">
        <w:rPr>
          <w:rFonts w:ascii="Times New Roman" w:hAnsi="Times New Roman" w:cs="Times New Roman"/>
        </w:rPr>
        <w:t>ом счета</w:t>
      </w:r>
      <w:r w:rsidR="00B076B6" w:rsidRPr="003F4F12">
        <w:rPr>
          <w:rFonts w:ascii="Times New Roman" w:hAnsi="Times New Roman" w:cs="Times New Roman"/>
        </w:rPr>
        <w:t xml:space="preserve"> на оплату услуг по Договору подлежат оплате Клиентом в течение </w:t>
      </w:r>
      <w:r w:rsidR="00B076B6" w:rsidRPr="003F4F12">
        <w:rPr>
          <w:rFonts w:ascii="Times New Roman" w:hAnsi="Times New Roman" w:cs="Times New Roman"/>
          <w:u w:val="single"/>
        </w:rPr>
        <w:t>5 (пяти) банковских дней</w:t>
      </w:r>
      <w:r w:rsidR="00B076B6" w:rsidRPr="003F4F12">
        <w:rPr>
          <w:rFonts w:ascii="Times New Roman" w:hAnsi="Times New Roman" w:cs="Times New Roman"/>
        </w:rPr>
        <w:t xml:space="preserve"> с даты </w:t>
      </w:r>
      <w:r w:rsidR="000D28D9" w:rsidRPr="003F4F12">
        <w:rPr>
          <w:rFonts w:ascii="Times New Roman" w:hAnsi="Times New Roman" w:cs="Times New Roman"/>
        </w:rPr>
        <w:t>получения их электронной копии.</w:t>
      </w:r>
    </w:p>
    <w:p w:rsidR="000D28D9" w:rsidRPr="003F4F12" w:rsidRDefault="000D28D9" w:rsidP="00F1561A">
      <w:pPr>
        <w:spacing w:after="0" w:line="240" w:lineRule="auto"/>
        <w:ind w:firstLine="567"/>
        <w:jc w:val="both"/>
        <w:rPr>
          <w:rFonts w:ascii="Times New Roman" w:hAnsi="Times New Roman" w:cs="Times New Roman"/>
        </w:rPr>
      </w:pPr>
      <w:r w:rsidRPr="003F4F12">
        <w:rPr>
          <w:rFonts w:ascii="Times New Roman" w:hAnsi="Times New Roman" w:cs="Times New Roman"/>
        </w:rPr>
        <w:t>Обязательство по оплате услуг Экспедитора считается выполненным Клиентом в момент поступления денежных средств на расчетный счет Экспедитора.</w:t>
      </w:r>
      <w:r w:rsidR="00D22721">
        <w:rPr>
          <w:rFonts w:ascii="Times New Roman" w:hAnsi="Times New Roman" w:cs="Times New Roman"/>
        </w:rPr>
        <w:t xml:space="preserve"> </w:t>
      </w:r>
      <w:r w:rsidR="00407CDE" w:rsidRPr="00407CDE">
        <w:rPr>
          <w:rFonts w:ascii="Times New Roman" w:hAnsi="Times New Roman" w:cs="Times New Roman"/>
          <w:iCs/>
          <w:color w:val="000000"/>
        </w:rPr>
        <w:t>В случае если зачисление</w:t>
      </w:r>
      <w:r w:rsidR="00407CDE">
        <w:rPr>
          <w:rFonts w:ascii="Times New Roman" w:hAnsi="Times New Roman" w:cs="Times New Roman"/>
          <w:iCs/>
          <w:color w:val="000000"/>
        </w:rPr>
        <w:t xml:space="preserve"> денежных средств</w:t>
      </w:r>
      <w:r w:rsidR="00407CDE" w:rsidRPr="00407CDE">
        <w:rPr>
          <w:rFonts w:ascii="Times New Roman" w:hAnsi="Times New Roman" w:cs="Times New Roman"/>
          <w:iCs/>
          <w:color w:val="000000"/>
        </w:rPr>
        <w:t xml:space="preserve"> на расчетный счет Экспедитора невозможно по причинам, не зависящим от Клиента, то обязательство по оплате считается выполненным Клиентом в момент поступления денежных средств на корреспондентский счет банка Экспедитора.</w:t>
      </w:r>
    </w:p>
    <w:p w:rsidR="003F4F12" w:rsidRPr="003F4F12" w:rsidRDefault="003F4F12" w:rsidP="00F1561A">
      <w:pPr>
        <w:spacing w:after="0" w:line="240" w:lineRule="auto"/>
        <w:ind w:firstLine="567"/>
        <w:jc w:val="both"/>
        <w:rPr>
          <w:rFonts w:ascii="Times New Roman" w:hAnsi="Times New Roman" w:cs="Times New Roman"/>
        </w:rPr>
      </w:pPr>
      <w:r w:rsidRPr="003F4F12">
        <w:rPr>
          <w:rFonts w:ascii="Times New Roman" w:hAnsi="Times New Roman" w:cs="Times New Roman"/>
        </w:rPr>
        <w:t>3.5. Дополнительные расходы предъявляются Экспедитором к оплате Клиенту на основании счетов. Возмещаемые расходы предъявляются к оплате в размере фактически понесенных затрат с приложением подтверждающих документов. Все указанные виды расходов оплачиваются Клиентом в течение 5 (пяти) банковских дней с момента выставления Экспедитором счета на оплату.</w:t>
      </w:r>
    </w:p>
    <w:p w:rsidR="001D2EAC" w:rsidRPr="007C4B69" w:rsidRDefault="004A732B" w:rsidP="00F1561A">
      <w:pPr>
        <w:pStyle w:val="a8"/>
        <w:ind w:left="0" w:firstLine="567"/>
        <w:jc w:val="both"/>
        <w:rPr>
          <w:sz w:val="22"/>
          <w:szCs w:val="22"/>
        </w:rPr>
      </w:pPr>
      <w:r w:rsidRPr="003F4F12">
        <w:rPr>
          <w:sz w:val="22"/>
          <w:szCs w:val="22"/>
        </w:rPr>
        <w:t>3.</w:t>
      </w:r>
      <w:r w:rsidR="003F4F12" w:rsidRPr="003F4F12">
        <w:rPr>
          <w:sz w:val="22"/>
          <w:szCs w:val="22"/>
        </w:rPr>
        <w:t>6</w:t>
      </w:r>
      <w:r w:rsidRPr="003F4F12">
        <w:rPr>
          <w:sz w:val="22"/>
          <w:szCs w:val="22"/>
        </w:rPr>
        <w:t>.</w:t>
      </w:r>
      <w:r w:rsidR="00B076B6" w:rsidRPr="003F4F12">
        <w:rPr>
          <w:sz w:val="22"/>
          <w:szCs w:val="22"/>
        </w:rPr>
        <w:t xml:space="preserve"> По результатам исполнения поручения Экспедитор направляет Клиенту оригинал</w:t>
      </w:r>
      <w:r w:rsidRPr="003F4F12">
        <w:rPr>
          <w:sz w:val="22"/>
          <w:szCs w:val="22"/>
        </w:rPr>
        <w:t>ы</w:t>
      </w:r>
      <w:r w:rsidR="00746D2C" w:rsidRPr="003F4F12">
        <w:rPr>
          <w:sz w:val="22"/>
          <w:szCs w:val="22"/>
        </w:rPr>
        <w:t xml:space="preserve"> счёта,</w:t>
      </w:r>
      <w:r w:rsidR="00252BA5" w:rsidRPr="003F4F12">
        <w:rPr>
          <w:sz w:val="22"/>
          <w:szCs w:val="22"/>
        </w:rPr>
        <w:t xml:space="preserve">  </w:t>
      </w:r>
      <w:r w:rsidRPr="003F4F12">
        <w:rPr>
          <w:sz w:val="22"/>
          <w:szCs w:val="22"/>
        </w:rPr>
        <w:t>А</w:t>
      </w:r>
      <w:r w:rsidR="00B076B6" w:rsidRPr="003F4F12">
        <w:rPr>
          <w:sz w:val="22"/>
          <w:szCs w:val="22"/>
        </w:rPr>
        <w:t>кта выполненных работ</w:t>
      </w:r>
      <w:r w:rsidR="00746D2C" w:rsidRPr="003F4F12">
        <w:rPr>
          <w:sz w:val="22"/>
          <w:szCs w:val="22"/>
        </w:rPr>
        <w:t xml:space="preserve"> и </w:t>
      </w:r>
      <w:r w:rsidR="00B076B6" w:rsidRPr="003F4F12">
        <w:rPr>
          <w:sz w:val="22"/>
          <w:szCs w:val="22"/>
        </w:rPr>
        <w:t>счет</w:t>
      </w:r>
      <w:r w:rsidRPr="003F4F12">
        <w:rPr>
          <w:sz w:val="22"/>
          <w:szCs w:val="22"/>
        </w:rPr>
        <w:t>а</w:t>
      </w:r>
      <w:r w:rsidR="00B076B6" w:rsidRPr="003F4F12">
        <w:rPr>
          <w:sz w:val="22"/>
          <w:szCs w:val="22"/>
        </w:rPr>
        <w:t>-фактур</w:t>
      </w:r>
      <w:r w:rsidRPr="003F4F12">
        <w:rPr>
          <w:sz w:val="22"/>
          <w:szCs w:val="22"/>
        </w:rPr>
        <w:t>ы</w:t>
      </w:r>
      <w:r w:rsidR="00B076B6" w:rsidRPr="003F4F12">
        <w:rPr>
          <w:sz w:val="22"/>
          <w:szCs w:val="22"/>
        </w:rPr>
        <w:t>.</w:t>
      </w:r>
      <w:r w:rsidRPr="003F4F12">
        <w:rPr>
          <w:sz w:val="22"/>
          <w:szCs w:val="22"/>
        </w:rPr>
        <w:t xml:space="preserve"> Клиент обязан в 10-дневный срок с даты получения им Акта подписать его и направить Экспедитору либо направить Экспедитору мотивированный отказ в его подписании. В случае если Клиент не направляет Акт, либо мотивированный отказ в указанный срок,</w:t>
      </w:r>
      <w:r w:rsidR="00A60140" w:rsidRPr="003F4F12">
        <w:rPr>
          <w:sz w:val="22"/>
          <w:szCs w:val="22"/>
        </w:rPr>
        <w:t xml:space="preserve"> услуга считается оказанной в полном объёме без замечаний</w:t>
      </w:r>
      <w:r w:rsidRPr="003F4F12">
        <w:rPr>
          <w:sz w:val="22"/>
          <w:szCs w:val="22"/>
        </w:rPr>
        <w:t xml:space="preserve"> со стороны Клиента</w:t>
      </w:r>
      <w:r w:rsidR="00A60140" w:rsidRPr="007C4B69">
        <w:rPr>
          <w:sz w:val="22"/>
          <w:szCs w:val="22"/>
        </w:rPr>
        <w:t>.</w:t>
      </w:r>
    </w:p>
    <w:p w:rsidR="00BF4B04" w:rsidRPr="007C4B69" w:rsidRDefault="004A732B" w:rsidP="00F1561A">
      <w:pPr>
        <w:widowControl w:val="0"/>
        <w:overflowPunct w:val="0"/>
        <w:autoSpaceDE w:val="0"/>
        <w:autoSpaceDN w:val="0"/>
        <w:adjustRightInd w:val="0"/>
        <w:spacing w:after="0" w:line="240" w:lineRule="auto"/>
        <w:ind w:firstLine="567"/>
        <w:jc w:val="both"/>
        <w:rPr>
          <w:rFonts w:ascii="Times New Roman" w:hAnsi="Times New Roman" w:cs="Times New Roman"/>
        </w:rPr>
      </w:pPr>
      <w:r w:rsidRPr="007C4B69">
        <w:rPr>
          <w:rFonts w:ascii="Times New Roman" w:hAnsi="Times New Roman" w:cs="Times New Roman"/>
        </w:rPr>
        <w:t>3.</w:t>
      </w:r>
      <w:r w:rsidR="003F4F12">
        <w:rPr>
          <w:rFonts w:ascii="Times New Roman" w:hAnsi="Times New Roman" w:cs="Times New Roman"/>
        </w:rPr>
        <w:t>7</w:t>
      </w:r>
      <w:r w:rsidRPr="007C4B69">
        <w:rPr>
          <w:rFonts w:ascii="Times New Roman" w:hAnsi="Times New Roman" w:cs="Times New Roman"/>
        </w:rPr>
        <w:t xml:space="preserve">. </w:t>
      </w:r>
      <w:r w:rsidR="00EE0598">
        <w:rPr>
          <w:rFonts w:ascii="Times New Roman" w:hAnsi="Times New Roman" w:cs="Times New Roman"/>
        </w:rPr>
        <w:t>Экспедитор оставляет</w:t>
      </w:r>
      <w:r w:rsidR="00BF4B04" w:rsidRPr="007C4B69">
        <w:rPr>
          <w:rFonts w:ascii="Times New Roman" w:hAnsi="Times New Roman" w:cs="Times New Roman"/>
        </w:rPr>
        <w:t xml:space="preserve"> за собой право оформлять результат исполнения поручения, на</w:t>
      </w:r>
      <w:r w:rsidRPr="007C4B69">
        <w:rPr>
          <w:rFonts w:ascii="Times New Roman" w:hAnsi="Times New Roman" w:cs="Times New Roman"/>
        </w:rPr>
        <w:t xml:space="preserve">ряду с актом и счётом-фактурой посредством составления </w:t>
      </w:r>
      <w:r w:rsidR="00BF4B04" w:rsidRPr="007C4B69">
        <w:rPr>
          <w:rFonts w:ascii="Times New Roman" w:hAnsi="Times New Roman" w:cs="Times New Roman"/>
        </w:rPr>
        <w:t>универсальн</w:t>
      </w:r>
      <w:r w:rsidRPr="007C4B69">
        <w:rPr>
          <w:rFonts w:ascii="Times New Roman" w:hAnsi="Times New Roman" w:cs="Times New Roman"/>
        </w:rPr>
        <w:t>ого передаточного</w:t>
      </w:r>
      <w:r w:rsidR="00BF4B04" w:rsidRPr="007C4B69">
        <w:rPr>
          <w:rFonts w:ascii="Times New Roman" w:hAnsi="Times New Roman" w:cs="Times New Roman"/>
        </w:rPr>
        <w:t xml:space="preserve"> документ</w:t>
      </w:r>
      <w:r w:rsidRPr="007C4B69">
        <w:rPr>
          <w:rFonts w:ascii="Times New Roman" w:hAnsi="Times New Roman" w:cs="Times New Roman"/>
        </w:rPr>
        <w:t>а</w:t>
      </w:r>
      <w:r w:rsidR="00BF4B04" w:rsidRPr="007C4B69">
        <w:rPr>
          <w:rFonts w:ascii="Times New Roman" w:hAnsi="Times New Roman" w:cs="Times New Roman"/>
        </w:rPr>
        <w:t xml:space="preserve"> (</w:t>
      </w:r>
      <w:r w:rsidRPr="007C4B69">
        <w:rPr>
          <w:rFonts w:ascii="Times New Roman" w:hAnsi="Times New Roman" w:cs="Times New Roman"/>
        </w:rPr>
        <w:t xml:space="preserve">утв. </w:t>
      </w:r>
      <w:r w:rsidR="00BF4B04" w:rsidRPr="007C4B69">
        <w:rPr>
          <w:rFonts w:ascii="Times New Roman" w:hAnsi="Times New Roman" w:cs="Times New Roman"/>
        </w:rPr>
        <w:t>Приложение</w:t>
      </w:r>
      <w:r w:rsidRPr="007C4B69">
        <w:rPr>
          <w:rFonts w:ascii="Times New Roman" w:hAnsi="Times New Roman" w:cs="Times New Roman"/>
        </w:rPr>
        <w:t xml:space="preserve">м </w:t>
      </w:r>
      <w:r w:rsidR="00BF4B04" w:rsidRPr="007C4B69">
        <w:rPr>
          <w:rFonts w:ascii="Times New Roman" w:hAnsi="Times New Roman" w:cs="Times New Roman"/>
        </w:rPr>
        <w:t>№1 к письму ФНС Ро</w:t>
      </w:r>
      <w:r w:rsidR="00F6580D">
        <w:rPr>
          <w:rFonts w:ascii="Times New Roman" w:hAnsi="Times New Roman" w:cs="Times New Roman"/>
        </w:rPr>
        <w:t>ссии от 21.10.2013 № ММВ-20-3/96</w:t>
      </w:r>
      <w:r w:rsidR="00BF4B04" w:rsidRPr="007C4B69">
        <w:rPr>
          <w:rFonts w:ascii="Times New Roman" w:hAnsi="Times New Roman" w:cs="Times New Roman"/>
        </w:rPr>
        <w:t>)</w:t>
      </w:r>
      <w:r w:rsidR="00B270E5" w:rsidRPr="007C4B69">
        <w:rPr>
          <w:rFonts w:ascii="Times New Roman" w:hAnsi="Times New Roman" w:cs="Times New Roman"/>
        </w:rPr>
        <w:t>.</w:t>
      </w:r>
    </w:p>
    <w:p w:rsidR="00F51CD0" w:rsidRPr="007C4B69" w:rsidRDefault="004A732B"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3.</w:t>
      </w:r>
      <w:r w:rsidR="003F4F12">
        <w:rPr>
          <w:rFonts w:ascii="Times New Roman" w:hAnsi="Times New Roman" w:cs="Times New Roman"/>
        </w:rPr>
        <w:t>8</w:t>
      </w:r>
      <w:r w:rsidRPr="007C4B69">
        <w:rPr>
          <w:rFonts w:ascii="Times New Roman" w:hAnsi="Times New Roman" w:cs="Times New Roman"/>
        </w:rPr>
        <w:t xml:space="preserve">. </w:t>
      </w:r>
      <w:r w:rsidR="00F51CD0" w:rsidRPr="007C4B69">
        <w:rPr>
          <w:rFonts w:ascii="Times New Roman" w:hAnsi="Times New Roman" w:cs="Times New Roman"/>
        </w:rPr>
        <w:t xml:space="preserve">Банковская комиссия по переводу денежных средств оплачивается за счет </w:t>
      </w:r>
      <w:r w:rsidR="006E31DD" w:rsidRPr="007C4B69">
        <w:rPr>
          <w:rFonts w:ascii="Times New Roman" w:hAnsi="Times New Roman" w:cs="Times New Roman"/>
        </w:rPr>
        <w:t>плательщика</w:t>
      </w:r>
      <w:r w:rsidR="00657B33" w:rsidRPr="007C4B69">
        <w:rPr>
          <w:rFonts w:ascii="Times New Roman" w:hAnsi="Times New Roman" w:cs="Times New Roman"/>
        </w:rPr>
        <w:t>.</w:t>
      </w:r>
    </w:p>
    <w:p w:rsidR="00514F31" w:rsidRPr="007C4B69" w:rsidRDefault="00514F31" w:rsidP="00F1561A">
      <w:pPr>
        <w:spacing w:after="0" w:line="240" w:lineRule="auto"/>
        <w:ind w:left="180"/>
        <w:jc w:val="center"/>
        <w:rPr>
          <w:rFonts w:ascii="Times New Roman" w:hAnsi="Times New Roman" w:cs="Times New Roman"/>
          <w:b/>
        </w:rPr>
      </w:pPr>
    </w:p>
    <w:p w:rsidR="00F51CD0" w:rsidRPr="007C4B69" w:rsidRDefault="00F51CD0" w:rsidP="00F1561A">
      <w:pPr>
        <w:spacing w:after="0" w:line="240" w:lineRule="auto"/>
        <w:jc w:val="center"/>
        <w:rPr>
          <w:rFonts w:ascii="Times New Roman" w:hAnsi="Times New Roman" w:cs="Times New Roman"/>
          <w:b/>
        </w:rPr>
      </w:pPr>
      <w:r w:rsidRPr="007C4B69">
        <w:rPr>
          <w:rFonts w:ascii="Times New Roman" w:hAnsi="Times New Roman" w:cs="Times New Roman"/>
          <w:b/>
        </w:rPr>
        <w:t>4. ОТВЕТСТВЕННОСТЬ СТОРОН</w:t>
      </w:r>
    </w:p>
    <w:p w:rsidR="00F51CD0" w:rsidRPr="007C4B69" w:rsidRDefault="00F51CD0" w:rsidP="00F1561A">
      <w:pPr>
        <w:spacing w:after="0" w:line="240" w:lineRule="auto"/>
        <w:jc w:val="both"/>
        <w:rPr>
          <w:rFonts w:ascii="Times New Roman" w:hAnsi="Times New Roman" w:cs="Times New Roman"/>
        </w:rPr>
      </w:pP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4.1. Стороны несут ответственность за неисполнение или ненадлежащее исполнение своих обязательств по настоящему Договору в размере фактически понесенных и документально подтвержденных убытков в соответствии с действующим м</w:t>
      </w:r>
      <w:r w:rsidR="006E31DD" w:rsidRPr="007C4B69">
        <w:rPr>
          <w:rFonts w:ascii="Times New Roman" w:hAnsi="Times New Roman" w:cs="Times New Roman"/>
        </w:rPr>
        <w:t>еждународным законодательством</w:t>
      </w:r>
      <w:r w:rsidRPr="007C4B69">
        <w:rPr>
          <w:rFonts w:ascii="Times New Roman" w:hAnsi="Times New Roman" w:cs="Times New Roman"/>
        </w:rPr>
        <w:t xml:space="preserve">, а </w:t>
      </w:r>
      <w:r w:rsidRPr="007C4B69">
        <w:rPr>
          <w:rFonts w:ascii="Times New Roman" w:hAnsi="Times New Roman" w:cs="Times New Roman"/>
        </w:rPr>
        <w:lastRenderedPageBreak/>
        <w:t>также законодательством Российской Федерации в части, неурегулированной м</w:t>
      </w:r>
      <w:r w:rsidR="0096454B" w:rsidRPr="007C4B69">
        <w:rPr>
          <w:rFonts w:ascii="Times New Roman" w:hAnsi="Times New Roman" w:cs="Times New Roman"/>
        </w:rPr>
        <w:t>еждународным законодательством.</w:t>
      </w:r>
    </w:p>
    <w:p w:rsidR="002074C3" w:rsidRDefault="002074C3" w:rsidP="002074C3">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 xml:space="preserve">4.2. </w:t>
      </w:r>
      <w:r w:rsidRPr="000B2F7A">
        <w:rPr>
          <w:rFonts w:ascii="Times New Roman" w:hAnsi="Times New Roman" w:cs="Times New Roman"/>
          <w:sz w:val="22"/>
          <w:szCs w:val="22"/>
        </w:rPr>
        <w:t>При транспортно-экспедиторском обслуживании грузов</w:t>
      </w:r>
      <w:r>
        <w:rPr>
          <w:rFonts w:ascii="Times New Roman" w:hAnsi="Times New Roman" w:cs="Times New Roman"/>
          <w:sz w:val="22"/>
          <w:szCs w:val="22"/>
        </w:rPr>
        <w:t xml:space="preserve"> Клиента в международном сообщении размер</w:t>
      </w:r>
      <w:r w:rsidRPr="000B2F7A">
        <w:rPr>
          <w:rFonts w:ascii="Times New Roman" w:hAnsi="Times New Roman" w:cs="Times New Roman"/>
          <w:sz w:val="22"/>
          <w:szCs w:val="22"/>
        </w:rPr>
        <w:t xml:space="preserve"> ответственности Э</w:t>
      </w:r>
      <w:r>
        <w:rPr>
          <w:rFonts w:ascii="Times New Roman" w:hAnsi="Times New Roman" w:cs="Times New Roman"/>
          <w:sz w:val="22"/>
          <w:szCs w:val="22"/>
        </w:rPr>
        <w:t>кспедитора</w:t>
      </w:r>
      <w:r w:rsidRPr="000B2F7A">
        <w:rPr>
          <w:rFonts w:ascii="Times New Roman" w:hAnsi="Times New Roman" w:cs="Times New Roman"/>
          <w:sz w:val="22"/>
          <w:szCs w:val="22"/>
        </w:rPr>
        <w:t xml:space="preserve"> определя</w:t>
      </w:r>
      <w:r>
        <w:rPr>
          <w:rFonts w:ascii="Times New Roman" w:hAnsi="Times New Roman" w:cs="Times New Roman"/>
          <w:sz w:val="22"/>
          <w:szCs w:val="22"/>
        </w:rPr>
        <w:t>е</w:t>
      </w:r>
      <w:r w:rsidRPr="000B2F7A">
        <w:rPr>
          <w:rFonts w:ascii="Times New Roman" w:hAnsi="Times New Roman" w:cs="Times New Roman"/>
          <w:sz w:val="22"/>
          <w:szCs w:val="22"/>
        </w:rPr>
        <w:t xml:space="preserve">тся в соответствии с нормами </w:t>
      </w:r>
      <w:r w:rsidR="003D5900">
        <w:rPr>
          <w:rFonts w:ascii="Times New Roman" w:hAnsi="Times New Roman" w:cs="Times New Roman"/>
          <w:sz w:val="22"/>
          <w:szCs w:val="22"/>
        </w:rPr>
        <w:t>применимых</w:t>
      </w:r>
      <w:r w:rsidRPr="000B2F7A">
        <w:rPr>
          <w:rFonts w:ascii="Times New Roman" w:hAnsi="Times New Roman" w:cs="Times New Roman"/>
          <w:sz w:val="22"/>
          <w:szCs w:val="22"/>
        </w:rPr>
        <w:t xml:space="preserve"> международных договоров (конвенций).</w:t>
      </w:r>
    </w:p>
    <w:p w:rsidR="002074C3" w:rsidRPr="007C4B69" w:rsidRDefault="002074C3" w:rsidP="002074C3">
      <w:pPr>
        <w:pStyle w:val="ConsPlusNormal"/>
        <w:ind w:firstLine="567"/>
        <w:jc w:val="both"/>
        <w:rPr>
          <w:rFonts w:ascii="Times New Roman" w:hAnsi="Times New Roman" w:cs="Times New Roman"/>
          <w:sz w:val="22"/>
          <w:szCs w:val="22"/>
        </w:rPr>
      </w:pPr>
      <w:r w:rsidRPr="000B2F7A">
        <w:rPr>
          <w:rFonts w:ascii="Times New Roman" w:hAnsi="Times New Roman" w:cs="Times New Roman"/>
          <w:sz w:val="22"/>
          <w:szCs w:val="22"/>
        </w:rPr>
        <w:t>При транспортно-экспедиторском обслуживании грузов</w:t>
      </w:r>
      <w:r>
        <w:rPr>
          <w:rFonts w:ascii="Times New Roman" w:hAnsi="Times New Roman" w:cs="Times New Roman"/>
          <w:sz w:val="22"/>
          <w:szCs w:val="22"/>
        </w:rPr>
        <w:t xml:space="preserve"> Клиента во внутрироссийских направлениях </w:t>
      </w:r>
      <w:r w:rsidRPr="007C4B69">
        <w:rPr>
          <w:rFonts w:ascii="Times New Roman" w:hAnsi="Times New Roman" w:cs="Times New Roman"/>
          <w:sz w:val="22"/>
          <w:szCs w:val="22"/>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Заявке,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7E466B" w:rsidRPr="007C4B69" w:rsidRDefault="007E466B" w:rsidP="00F1561A">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 xml:space="preserve">4.2.1. За утрату или недостачу груза, принятого </w:t>
      </w:r>
      <w:r w:rsidR="00F1561A" w:rsidRPr="007C4B69">
        <w:rPr>
          <w:rFonts w:ascii="Times New Roman" w:hAnsi="Times New Roman" w:cs="Times New Roman"/>
          <w:sz w:val="22"/>
          <w:szCs w:val="22"/>
        </w:rPr>
        <w:t>Э</w:t>
      </w:r>
      <w:r w:rsidRPr="007C4B69">
        <w:rPr>
          <w:rFonts w:ascii="Times New Roman" w:hAnsi="Times New Roman" w:cs="Times New Roman"/>
          <w:sz w:val="22"/>
          <w:szCs w:val="22"/>
        </w:rPr>
        <w:t>кспедитором для перевозки с объявлением ценности</w:t>
      </w:r>
      <w:r w:rsidR="00F1561A" w:rsidRPr="007C4B69">
        <w:rPr>
          <w:rFonts w:ascii="Times New Roman" w:hAnsi="Times New Roman" w:cs="Times New Roman"/>
          <w:sz w:val="22"/>
          <w:szCs w:val="22"/>
        </w:rPr>
        <w:t xml:space="preserve"> -</w:t>
      </w:r>
      <w:r w:rsidRPr="007C4B69">
        <w:rPr>
          <w:rFonts w:ascii="Times New Roman" w:hAnsi="Times New Roman" w:cs="Times New Roman"/>
          <w:sz w:val="22"/>
          <w:szCs w:val="22"/>
        </w:rPr>
        <w:t xml:space="preserve"> в размере объявленной ценности или части объявленной ценности, пропорциональной недостающей части груза;</w:t>
      </w:r>
    </w:p>
    <w:p w:rsidR="007E466B" w:rsidRPr="007C4B69" w:rsidRDefault="007E466B" w:rsidP="00F1561A">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 xml:space="preserve">4.2.2. За утрату или недостачу груза, принятого </w:t>
      </w:r>
      <w:r w:rsidR="00F1561A" w:rsidRPr="007C4B69">
        <w:rPr>
          <w:rFonts w:ascii="Times New Roman" w:hAnsi="Times New Roman" w:cs="Times New Roman"/>
          <w:sz w:val="22"/>
          <w:szCs w:val="22"/>
        </w:rPr>
        <w:t>Э</w:t>
      </w:r>
      <w:r w:rsidRPr="007C4B69">
        <w:rPr>
          <w:rFonts w:ascii="Times New Roman" w:hAnsi="Times New Roman" w:cs="Times New Roman"/>
          <w:sz w:val="22"/>
          <w:szCs w:val="22"/>
        </w:rPr>
        <w:t>кспедитором для пе</w:t>
      </w:r>
      <w:r w:rsidR="00F1561A" w:rsidRPr="007C4B69">
        <w:rPr>
          <w:rFonts w:ascii="Times New Roman" w:hAnsi="Times New Roman" w:cs="Times New Roman"/>
          <w:sz w:val="22"/>
          <w:szCs w:val="22"/>
        </w:rPr>
        <w:t>ревозки без объявления ценности -</w:t>
      </w:r>
      <w:r w:rsidRPr="007C4B69">
        <w:rPr>
          <w:rFonts w:ascii="Times New Roman" w:hAnsi="Times New Roman" w:cs="Times New Roman"/>
          <w:sz w:val="22"/>
          <w:szCs w:val="22"/>
        </w:rPr>
        <w:t xml:space="preserve"> в размере действительной (документально подтвержденной) стоимости груза или недостающей его части;</w:t>
      </w:r>
    </w:p>
    <w:p w:rsidR="007E466B" w:rsidRPr="007C4B69" w:rsidRDefault="007E466B" w:rsidP="00F1561A">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 xml:space="preserve">4.2.3. За повреждение (порчу) груза, принятого </w:t>
      </w:r>
      <w:r w:rsidR="00F1561A" w:rsidRPr="007C4B69">
        <w:rPr>
          <w:rFonts w:ascii="Times New Roman" w:hAnsi="Times New Roman" w:cs="Times New Roman"/>
          <w:sz w:val="22"/>
          <w:szCs w:val="22"/>
        </w:rPr>
        <w:t>Э</w:t>
      </w:r>
      <w:r w:rsidRPr="007C4B69">
        <w:rPr>
          <w:rFonts w:ascii="Times New Roman" w:hAnsi="Times New Roman" w:cs="Times New Roman"/>
          <w:sz w:val="22"/>
          <w:szCs w:val="22"/>
        </w:rPr>
        <w:t>кспедитором для перевозки с объявлением ценности</w:t>
      </w:r>
      <w:r w:rsidR="00F1561A" w:rsidRPr="007C4B69">
        <w:rPr>
          <w:rFonts w:ascii="Times New Roman" w:hAnsi="Times New Roman" w:cs="Times New Roman"/>
          <w:sz w:val="22"/>
          <w:szCs w:val="22"/>
        </w:rPr>
        <w:t xml:space="preserve"> -</w:t>
      </w:r>
      <w:r w:rsidRPr="007C4B69">
        <w:rPr>
          <w:rFonts w:ascii="Times New Roman" w:hAnsi="Times New Roman" w:cs="Times New Roman"/>
          <w:sz w:val="22"/>
          <w:szCs w:val="22"/>
        </w:rPr>
        <w:t xml:space="preserve">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7E466B" w:rsidRPr="007C4B69" w:rsidRDefault="007E466B" w:rsidP="00F1561A">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 xml:space="preserve">4.2.4. За повреждение (порчу) груза, принятого </w:t>
      </w:r>
      <w:r w:rsidR="00F1561A" w:rsidRPr="007C4B69">
        <w:rPr>
          <w:rFonts w:ascii="Times New Roman" w:hAnsi="Times New Roman" w:cs="Times New Roman"/>
          <w:sz w:val="22"/>
          <w:szCs w:val="22"/>
        </w:rPr>
        <w:t>Э</w:t>
      </w:r>
      <w:r w:rsidRPr="007C4B69">
        <w:rPr>
          <w:rFonts w:ascii="Times New Roman" w:hAnsi="Times New Roman" w:cs="Times New Roman"/>
          <w:sz w:val="22"/>
          <w:szCs w:val="22"/>
        </w:rPr>
        <w:t>кспедитором для перевозки без объявления ценности</w:t>
      </w:r>
      <w:r w:rsidR="00F1561A" w:rsidRPr="007C4B69">
        <w:rPr>
          <w:rFonts w:ascii="Times New Roman" w:hAnsi="Times New Roman" w:cs="Times New Roman"/>
          <w:sz w:val="22"/>
          <w:szCs w:val="22"/>
        </w:rPr>
        <w:t xml:space="preserve"> -</w:t>
      </w:r>
      <w:r w:rsidRPr="007C4B69">
        <w:rPr>
          <w:rFonts w:ascii="Times New Roman" w:hAnsi="Times New Roman" w:cs="Times New Roman"/>
          <w:sz w:val="22"/>
          <w:szCs w:val="22"/>
        </w:rPr>
        <w:t xml:space="preserve">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1B4413" w:rsidRPr="007C4B69" w:rsidRDefault="001B4413" w:rsidP="00F1561A">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4.3. В случае обнаружения Клиентом при разгрузке транспортного средства фактов недостачи груза и/или повреждения груза (упаковки груза) Клиент обязан:</w:t>
      </w:r>
    </w:p>
    <w:p w:rsidR="001B4413" w:rsidRPr="007C4B69" w:rsidRDefault="001B4413" w:rsidP="00F1561A">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а) Приостановить разгрузку, проинформировать представителей Экспедитора</w:t>
      </w:r>
      <w:r w:rsidR="00AE0A05" w:rsidRPr="007C4B69">
        <w:rPr>
          <w:rFonts w:ascii="Times New Roman" w:hAnsi="Times New Roman" w:cs="Times New Roman"/>
          <w:sz w:val="22"/>
          <w:szCs w:val="22"/>
        </w:rPr>
        <w:t xml:space="preserve"> и страховой компании (</w:t>
      </w:r>
      <w:r w:rsidR="00B14A10" w:rsidRPr="007C4B69">
        <w:rPr>
          <w:rFonts w:ascii="Times New Roman" w:hAnsi="Times New Roman" w:cs="Times New Roman"/>
          <w:sz w:val="22"/>
          <w:szCs w:val="22"/>
        </w:rPr>
        <w:t>в случае страхования груза</w:t>
      </w:r>
      <w:r w:rsidR="00B14A10">
        <w:rPr>
          <w:rFonts w:ascii="Times New Roman" w:hAnsi="Times New Roman" w:cs="Times New Roman"/>
          <w:sz w:val="22"/>
          <w:szCs w:val="22"/>
        </w:rPr>
        <w:t xml:space="preserve"> своими силами</w:t>
      </w:r>
      <w:r w:rsidR="00AE0A05" w:rsidRPr="007C4B69">
        <w:rPr>
          <w:rFonts w:ascii="Times New Roman" w:hAnsi="Times New Roman" w:cs="Times New Roman"/>
          <w:sz w:val="22"/>
          <w:szCs w:val="22"/>
        </w:rPr>
        <w:t>)</w:t>
      </w:r>
      <w:r w:rsidRPr="007C4B69">
        <w:rPr>
          <w:rFonts w:ascii="Times New Roman" w:hAnsi="Times New Roman" w:cs="Times New Roman"/>
          <w:sz w:val="22"/>
          <w:szCs w:val="22"/>
        </w:rPr>
        <w:t xml:space="preserve"> и в присутствии водителя документально засвидетельствовать факт недостачи и/или повреждения груза (упаковки груза) с помощью фотоснимков и/или видеозаписи; </w:t>
      </w:r>
    </w:p>
    <w:p w:rsidR="001B4413" w:rsidRPr="007C4B69" w:rsidRDefault="001B4413" w:rsidP="00F1561A">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б) Составить акт о недостаче и</w:t>
      </w:r>
      <w:r w:rsidR="009478A3">
        <w:rPr>
          <w:rFonts w:ascii="Times New Roman" w:hAnsi="Times New Roman" w:cs="Times New Roman"/>
          <w:sz w:val="22"/>
          <w:szCs w:val="22"/>
        </w:rPr>
        <w:t>/или</w:t>
      </w:r>
      <w:r w:rsidRPr="007C4B69">
        <w:rPr>
          <w:rFonts w:ascii="Times New Roman" w:hAnsi="Times New Roman" w:cs="Times New Roman"/>
          <w:sz w:val="22"/>
          <w:szCs w:val="22"/>
        </w:rPr>
        <w:t xml:space="preserve"> повреждении груза, в котором следует указать номер транспортного средства, номер</w:t>
      </w:r>
      <w:r w:rsidR="00F1561A" w:rsidRPr="007C4B69">
        <w:rPr>
          <w:rFonts w:ascii="Times New Roman" w:hAnsi="Times New Roman" w:cs="Times New Roman"/>
          <w:sz w:val="22"/>
          <w:szCs w:val="22"/>
        </w:rPr>
        <w:t xml:space="preserve"> Заявки, номер</w:t>
      </w:r>
      <w:r w:rsidRPr="007C4B69">
        <w:rPr>
          <w:rFonts w:ascii="Times New Roman" w:hAnsi="Times New Roman" w:cs="Times New Roman"/>
          <w:sz w:val="22"/>
          <w:szCs w:val="22"/>
        </w:rPr>
        <w:t xml:space="preserve"> товаросопроводительного документа, </w:t>
      </w:r>
      <w:r w:rsidR="00F1561A" w:rsidRPr="007C4B69">
        <w:rPr>
          <w:rFonts w:ascii="Times New Roman" w:hAnsi="Times New Roman" w:cs="Times New Roman"/>
          <w:sz w:val="22"/>
          <w:szCs w:val="22"/>
        </w:rPr>
        <w:t>ФИО</w:t>
      </w:r>
      <w:r w:rsidRPr="007C4B69">
        <w:rPr>
          <w:rFonts w:ascii="Times New Roman" w:hAnsi="Times New Roman" w:cs="Times New Roman"/>
          <w:sz w:val="22"/>
          <w:szCs w:val="22"/>
        </w:rPr>
        <w:t xml:space="preserve"> водителя, наименование и код продукции, количество недостающего и/или поврежденного товара и его инвойсную стоимость</w:t>
      </w:r>
      <w:r w:rsidR="00F1561A" w:rsidRPr="007C4B69">
        <w:rPr>
          <w:rFonts w:ascii="Times New Roman" w:hAnsi="Times New Roman" w:cs="Times New Roman"/>
          <w:sz w:val="22"/>
          <w:szCs w:val="22"/>
        </w:rPr>
        <w:t>, а также</w:t>
      </w:r>
      <w:r w:rsidRPr="007C4B69">
        <w:rPr>
          <w:rFonts w:ascii="Times New Roman" w:hAnsi="Times New Roman" w:cs="Times New Roman"/>
          <w:sz w:val="22"/>
          <w:szCs w:val="22"/>
        </w:rPr>
        <w:t xml:space="preserve"> тип несоответствия (недостача/повреждение - с указанием вида повреждения). Соответствующий акт должен быть составлен в 3</w:t>
      </w:r>
      <w:r w:rsidR="00F1561A" w:rsidRPr="007C4B69">
        <w:rPr>
          <w:rFonts w:ascii="Times New Roman" w:hAnsi="Times New Roman" w:cs="Times New Roman"/>
          <w:sz w:val="22"/>
          <w:szCs w:val="22"/>
        </w:rPr>
        <w:t xml:space="preserve"> (трёх)</w:t>
      </w:r>
      <w:r w:rsidRPr="007C4B69">
        <w:rPr>
          <w:rFonts w:ascii="Times New Roman" w:hAnsi="Times New Roman" w:cs="Times New Roman"/>
          <w:sz w:val="22"/>
          <w:szCs w:val="22"/>
        </w:rPr>
        <w:t xml:space="preserve"> экземплярах и подписан водителем и представителем Клиента: один экземпляр остается у Клиента, второй - у водителя, а третий экземпляр передается Экспедитору;</w:t>
      </w:r>
    </w:p>
    <w:p w:rsidR="001B4413" w:rsidRPr="007C4B69" w:rsidRDefault="001B4413" w:rsidP="00F1561A">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 xml:space="preserve">в) Сделать отметки о недостаче и/или </w:t>
      </w:r>
      <w:r w:rsidR="006E31DD" w:rsidRPr="007C4B69">
        <w:rPr>
          <w:rFonts w:ascii="Times New Roman" w:hAnsi="Times New Roman" w:cs="Times New Roman"/>
          <w:sz w:val="22"/>
          <w:szCs w:val="22"/>
        </w:rPr>
        <w:t>повреждении груза (упаковки груза)</w:t>
      </w:r>
      <w:r w:rsidRPr="007C4B69">
        <w:rPr>
          <w:rFonts w:ascii="Times New Roman" w:hAnsi="Times New Roman" w:cs="Times New Roman"/>
          <w:sz w:val="22"/>
          <w:szCs w:val="22"/>
        </w:rPr>
        <w:t xml:space="preserve"> во всех экземплярах товаросопроводительных документов;</w:t>
      </w:r>
    </w:p>
    <w:p w:rsidR="001B4413" w:rsidRPr="007C4B69" w:rsidRDefault="001B4413" w:rsidP="00F1561A">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 xml:space="preserve">г) Не позднее 10 (десяти) рабочих дней после составления </w:t>
      </w:r>
      <w:r w:rsidR="006E31DD" w:rsidRPr="007C4B69">
        <w:rPr>
          <w:rFonts w:ascii="Times New Roman" w:hAnsi="Times New Roman" w:cs="Times New Roman"/>
          <w:sz w:val="22"/>
          <w:szCs w:val="22"/>
        </w:rPr>
        <w:t>А</w:t>
      </w:r>
      <w:r w:rsidRPr="007C4B69">
        <w:rPr>
          <w:rFonts w:ascii="Times New Roman" w:hAnsi="Times New Roman" w:cs="Times New Roman"/>
          <w:sz w:val="22"/>
          <w:szCs w:val="22"/>
        </w:rPr>
        <w:t>кта</w:t>
      </w:r>
      <w:r w:rsidR="006E31DD" w:rsidRPr="007C4B69">
        <w:rPr>
          <w:rFonts w:ascii="Times New Roman" w:hAnsi="Times New Roman" w:cs="Times New Roman"/>
          <w:sz w:val="22"/>
          <w:szCs w:val="22"/>
        </w:rPr>
        <w:t xml:space="preserve"> о недостаче и/или повреждении груза (упаковки груза)</w:t>
      </w:r>
      <w:r w:rsidR="00EA6E85">
        <w:rPr>
          <w:rFonts w:ascii="Times New Roman" w:hAnsi="Times New Roman" w:cs="Times New Roman"/>
          <w:sz w:val="22"/>
          <w:szCs w:val="22"/>
        </w:rPr>
        <w:t xml:space="preserve"> </w:t>
      </w:r>
      <w:r w:rsidR="006E31DD" w:rsidRPr="007C4B69">
        <w:rPr>
          <w:rFonts w:ascii="Times New Roman" w:hAnsi="Times New Roman" w:cs="Times New Roman"/>
          <w:sz w:val="22"/>
          <w:szCs w:val="22"/>
        </w:rPr>
        <w:t xml:space="preserve">направить по электронной почте контактным лицам Экспедитора </w:t>
      </w:r>
      <w:r w:rsidRPr="007C4B69">
        <w:rPr>
          <w:rFonts w:ascii="Times New Roman" w:hAnsi="Times New Roman" w:cs="Times New Roman"/>
          <w:sz w:val="22"/>
          <w:szCs w:val="22"/>
        </w:rPr>
        <w:t>копи</w:t>
      </w:r>
      <w:r w:rsidR="006E31DD" w:rsidRPr="007C4B69">
        <w:rPr>
          <w:rFonts w:ascii="Times New Roman" w:hAnsi="Times New Roman" w:cs="Times New Roman"/>
          <w:sz w:val="22"/>
          <w:szCs w:val="22"/>
        </w:rPr>
        <w:t>ю</w:t>
      </w:r>
      <w:r w:rsidRPr="007C4B69">
        <w:rPr>
          <w:rFonts w:ascii="Times New Roman" w:hAnsi="Times New Roman" w:cs="Times New Roman"/>
          <w:sz w:val="22"/>
          <w:szCs w:val="22"/>
        </w:rPr>
        <w:t xml:space="preserve"> товаросопроводительного документа с отметкой о недостаче и/или повреждении груза (упаковки груза), </w:t>
      </w:r>
      <w:r w:rsidR="006E31DD" w:rsidRPr="007C4B69">
        <w:rPr>
          <w:rFonts w:ascii="Times New Roman" w:hAnsi="Times New Roman" w:cs="Times New Roman"/>
          <w:sz w:val="22"/>
          <w:szCs w:val="22"/>
        </w:rPr>
        <w:t xml:space="preserve">копию акта </w:t>
      </w:r>
      <w:r w:rsidRPr="007C4B69">
        <w:rPr>
          <w:rFonts w:ascii="Times New Roman" w:hAnsi="Times New Roman" w:cs="Times New Roman"/>
          <w:sz w:val="22"/>
          <w:szCs w:val="22"/>
        </w:rPr>
        <w:t>о недостаче и/или повреждении груза (упаковки груза)</w:t>
      </w:r>
      <w:r w:rsidR="006E31DD" w:rsidRPr="007C4B69">
        <w:rPr>
          <w:rFonts w:ascii="Times New Roman" w:hAnsi="Times New Roman" w:cs="Times New Roman"/>
          <w:sz w:val="22"/>
          <w:szCs w:val="22"/>
        </w:rPr>
        <w:t>,</w:t>
      </w:r>
      <w:r w:rsidR="00E87EC2">
        <w:rPr>
          <w:rFonts w:ascii="Times New Roman" w:hAnsi="Times New Roman" w:cs="Times New Roman"/>
          <w:sz w:val="22"/>
          <w:szCs w:val="22"/>
        </w:rPr>
        <w:t xml:space="preserve"> </w:t>
      </w:r>
      <w:r w:rsidR="006E31DD" w:rsidRPr="007C4B69">
        <w:rPr>
          <w:rFonts w:ascii="Times New Roman" w:hAnsi="Times New Roman" w:cs="Times New Roman"/>
          <w:sz w:val="22"/>
          <w:szCs w:val="22"/>
        </w:rPr>
        <w:t>а также</w:t>
      </w:r>
      <w:r w:rsidRPr="007C4B69">
        <w:rPr>
          <w:rFonts w:ascii="Times New Roman" w:hAnsi="Times New Roman" w:cs="Times New Roman"/>
          <w:sz w:val="22"/>
          <w:szCs w:val="22"/>
        </w:rPr>
        <w:t xml:space="preserve"> фотоснимки и/или видеозаписи, подтверждающие недостачу и/или повреждение груза с последующей передачей этих документов в оригинале.</w:t>
      </w:r>
    </w:p>
    <w:p w:rsidR="00AE0A05" w:rsidRPr="007C4B69" w:rsidRDefault="00AE0A05"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В случае неисполнения Клиентом данных требований </w:t>
      </w:r>
      <w:r w:rsidR="00C3397B" w:rsidRPr="007C4B69">
        <w:rPr>
          <w:rFonts w:ascii="Times New Roman" w:hAnsi="Times New Roman" w:cs="Times New Roman"/>
        </w:rPr>
        <w:t>считается</w:t>
      </w:r>
      <w:r w:rsidRPr="007C4B69">
        <w:rPr>
          <w:rFonts w:ascii="Times New Roman" w:hAnsi="Times New Roman" w:cs="Times New Roman"/>
        </w:rPr>
        <w:t>, что груз принят в надлежащем состоянии и количестве, указанном в сопроводительных доку</w:t>
      </w:r>
      <w:r w:rsidR="00870912" w:rsidRPr="007C4B69">
        <w:rPr>
          <w:rFonts w:ascii="Times New Roman" w:hAnsi="Times New Roman" w:cs="Times New Roman"/>
        </w:rPr>
        <w:t>ментах, и в согласованные сроки.</w:t>
      </w:r>
    </w:p>
    <w:p w:rsidR="000A7A1E"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4.</w:t>
      </w:r>
      <w:r w:rsidR="00DF5922" w:rsidRPr="007C4B69">
        <w:rPr>
          <w:rFonts w:ascii="Times New Roman" w:hAnsi="Times New Roman" w:cs="Times New Roman"/>
        </w:rPr>
        <w:t>4</w:t>
      </w:r>
      <w:r w:rsidRPr="007C4B69">
        <w:rPr>
          <w:rFonts w:ascii="Times New Roman" w:hAnsi="Times New Roman" w:cs="Times New Roman"/>
        </w:rPr>
        <w:t>. Экспедитор не несет ответственност</w:t>
      </w:r>
      <w:r w:rsidR="0096454B" w:rsidRPr="007C4B69">
        <w:rPr>
          <w:rFonts w:ascii="Times New Roman" w:hAnsi="Times New Roman" w:cs="Times New Roman"/>
        </w:rPr>
        <w:t>и</w:t>
      </w:r>
      <w:r w:rsidRPr="007C4B69">
        <w:rPr>
          <w:rFonts w:ascii="Times New Roman" w:hAnsi="Times New Roman" w:cs="Times New Roman"/>
        </w:rPr>
        <w:t xml:space="preserve"> за внутритарную недостачу или повреждение груза, принятого к перевозке и переданного грузополучателю в исправной таре, упаковке, а также за недостачу либо повреждение груза при наличии ненарушенного запорно-пломбировочного устройства, пломбы и внешней исправности кузова автотранспортного средства (контейнера). </w:t>
      </w:r>
      <w:r w:rsidR="000A7A1E" w:rsidRPr="007C4B69">
        <w:rPr>
          <w:rFonts w:ascii="Times New Roman" w:hAnsi="Times New Roman" w:cs="Times New Roman"/>
        </w:rPr>
        <w:t xml:space="preserve">Клиент несет ответственность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установленным стандартам и техническим условиям, если такие несоответствия не могли быть обнаружены Экспедитором при наружном осмотре во время приема груза к перевозке. </w:t>
      </w:r>
    </w:p>
    <w:p w:rsidR="00F51CD0" w:rsidRPr="007C4B69" w:rsidRDefault="000A7A1E"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lastRenderedPageBreak/>
        <w:t xml:space="preserve">4.5. </w:t>
      </w:r>
      <w:r w:rsidR="00F51CD0" w:rsidRPr="007C4B69">
        <w:rPr>
          <w:rFonts w:ascii="Times New Roman" w:hAnsi="Times New Roman" w:cs="Times New Roman"/>
        </w:rPr>
        <w:t>Ответственность за правильность и прочность крепления перевозимого груза возлагается на грузоотправителя. Если Клиент не является грузоотправителем, он обязуется предъявлять претензии по недостаче или повреждению вышеуказанных грузов непосредственно грузоотправителю</w:t>
      </w:r>
      <w:r w:rsidR="00870912" w:rsidRPr="007C4B69">
        <w:rPr>
          <w:rFonts w:ascii="Times New Roman" w:hAnsi="Times New Roman" w:cs="Times New Roman"/>
        </w:rPr>
        <w:t>.</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4.</w:t>
      </w:r>
      <w:r w:rsidR="000A7A1E" w:rsidRPr="007C4B69">
        <w:rPr>
          <w:rFonts w:ascii="Times New Roman" w:hAnsi="Times New Roman" w:cs="Times New Roman"/>
        </w:rPr>
        <w:t>6</w:t>
      </w:r>
      <w:r w:rsidRPr="007C4B69">
        <w:rPr>
          <w:rFonts w:ascii="Times New Roman" w:hAnsi="Times New Roman" w:cs="Times New Roman"/>
        </w:rPr>
        <w:t>. Срыв загрузки</w:t>
      </w:r>
      <w:r w:rsidR="0081011C" w:rsidRPr="007C4B69">
        <w:rPr>
          <w:rFonts w:ascii="Times New Roman" w:hAnsi="Times New Roman" w:cs="Times New Roman"/>
        </w:rPr>
        <w:t xml:space="preserve"> по вине Клиента (непред</w:t>
      </w:r>
      <w:r w:rsidRPr="007C4B69">
        <w:rPr>
          <w:rFonts w:ascii="Times New Roman" w:hAnsi="Times New Roman" w:cs="Times New Roman"/>
        </w:rPr>
        <w:t>ставление груза к перевозке либо представление груза, отличающегося по весу, размерам и наименованию от заявленного первоначально к перевозке</w:t>
      </w:r>
      <w:r w:rsidR="00870912" w:rsidRPr="007C4B69">
        <w:rPr>
          <w:rFonts w:ascii="Times New Roman" w:hAnsi="Times New Roman" w:cs="Times New Roman"/>
        </w:rPr>
        <w:t>, что делает перевозку невозможной либо влечет дополнительные риски для Экспедитора</w:t>
      </w:r>
      <w:r w:rsidR="00C3397B" w:rsidRPr="007C4B69">
        <w:rPr>
          <w:rFonts w:ascii="Times New Roman" w:hAnsi="Times New Roman" w:cs="Times New Roman"/>
        </w:rPr>
        <w:t>)</w:t>
      </w:r>
      <w:r w:rsidRPr="007C4B69">
        <w:rPr>
          <w:rFonts w:ascii="Times New Roman" w:hAnsi="Times New Roman" w:cs="Times New Roman"/>
        </w:rPr>
        <w:t xml:space="preserve"> дает право Экспедитору </w:t>
      </w:r>
      <w:r w:rsidR="00870912" w:rsidRPr="007C4B69">
        <w:rPr>
          <w:rFonts w:ascii="Times New Roman" w:hAnsi="Times New Roman" w:cs="Times New Roman"/>
        </w:rPr>
        <w:t>выставить</w:t>
      </w:r>
      <w:r w:rsidRPr="007C4B69">
        <w:rPr>
          <w:rFonts w:ascii="Times New Roman" w:hAnsi="Times New Roman" w:cs="Times New Roman"/>
        </w:rPr>
        <w:t xml:space="preserve"> Клиенту штраф в размере 10% от стоимости перевозки.</w:t>
      </w:r>
    </w:p>
    <w:p w:rsidR="0081011C" w:rsidRPr="007C4B69" w:rsidRDefault="0081011C"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4.</w:t>
      </w:r>
      <w:r w:rsidR="000A7A1E" w:rsidRPr="007C4B69">
        <w:rPr>
          <w:rFonts w:ascii="Times New Roman" w:hAnsi="Times New Roman" w:cs="Times New Roman"/>
        </w:rPr>
        <w:t>7</w:t>
      </w:r>
      <w:r w:rsidRPr="007C4B69">
        <w:rPr>
          <w:rFonts w:ascii="Times New Roman" w:hAnsi="Times New Roman" w:cs="Times New Roman"/>
        </w:rPr>
        <w:t>. Срыв загрузки по вине Экспедитора (непредставление транспортного</w:t>
      </w:r>
      <w:r w:rsidR="0089144D" w:rsidRPr="0089144D">
        <w:rPr>
          <w:rFonts w:ascii="Times New Roman" w:hAnsi="Times New Roman" w:cs="Times New Roman"/>
        </w:rPr>
        <w:t xml:space="preserve"> средства</w:t>
      </w:r>
      <w:r w:rsidRPr="007C4B69">
        <w:rPr>
          <w:rFonts w:ascii="Times New Roman" w:hAnsi="Times New Roman" w:cs="Times New Roman"/>
        </w:rPr>
        <w:t xml:space="preserve"> к перевозке в согласованный день загрузки) дает право Клиенту предъявить Экспедитору штраф в размере 10% от стоимости перевозки.</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4.</w:t>
      </w:r>
      <w:r w:rsidR="000A7A1E" w:rsidRPr="007C4B69">
        <w:rPr>
          <w:rFonts w:ascii="Times New Roman" w:hAnsi="Times New Roman" w:cs="Times New Roman"/>
        </w:rPr>
        <w:t>8</w:t>
      </w:r>
      <w:r w:rsidRPr="007C4B69">
        <w:rPr>
          <w:rFonts w:ascii="Times New Roman" w:hAnsi="Times New Roman" w:cs="Times New Roman"/>
        </w:rPr>
        <w:t>. При неисполнении Клиентом своих обязательств в рамках начавшейся перевозки Экспеди</w:t>
      </w:r>
      <w:r w:rsidR="0030144A" w:rsidRPr="007C4B69">
        <w:rPr>
          <w:rFonts w:ascii="Times New Roman" w:hAnsi="Times New Roman" w:cs="Times New Roman"/>
        </w:rPr>
        <w:t xml:space="preserve">тор </w:t>
      </w:r>
      <w:r w:rsidRPr="007C4B69">
        <w:rPr>
          <w:rFonts w:ascii="Times New Roman" w:hAnsi="Times New Roman" w:cs="Times New Roman"/>
        </w:rPr>
        <w:t>имеет право приостановить исполнение своих обязательств по Договору</w:t>
      </w:r>
      <w:r w:rsidR="0030144A" w:rsidRPr="007C4B69">
        <w:rPr>
          <w:rFonts w:ascii="Times New Roman" w:hAnsi="Times New Roman" w:cs="Times New Roman"/>
        </w:rPr>
        <w:t xml:space="preserve"> до тех пор, пока Клиентом не будут устранены обстоятельства, препятствующие перевозке, и</w:t>
      </w:r>
      <w:r w:rsidR="0081011C" w:rsidRPr="007C4B69">
        <w:rPr>
          <w:rFonts w:ascii="Times New Roman" w:hAnsi="Times New Roman" w:cs="Times New Roman"/>
        </w:rPr>
        <w:t xml:space="preserve"> потребовать возмещения фактически понесенных расходов</w:t>
      </w:r>
      <w:r w:rsidRPr="007C4B69">
        <w:rPr>
          <w:rFonts w:ascii="Times New Roman" w:hAnsi="Times New Roman" w:cs="Times New Roman"/>
        </w:rPr>
        <w:t>.</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4.</w:t>
      </w:r>
      <w:r w:rsidR="000A7A1E" w:rsidRPr="007C4B69">
        <w:rPr>
          <w:rFonts w:ascii="Times New Roman" w:hAnsi="Times New Roman" w:cs="Times New Roman"/>
        </w:rPr>
        <w:t>9</w:t>
      </w:r>
      <w:r w:rsidRPr="007C4B69">
        <w:rPr>
          <w:rFonts w:ascii="Times New Roman" w:hAnsi="Times New Roman" w:cs="Times New Roman"/>
        </w:rPr>
        <w:t>. В случае возникновения обстоятельств, препятству</w:t>
      </w:r>
      <w:r w:rsidR="0030144A" w:rsidRPr="007C4B69">
        <w:rPr>
          <w:rFonts w:ascii="Times New Roman" w:hAnsi="Times New Roman" w:cs="Times New Roman"/>
        </w:rPr>
        <w:t xml:space="preserve">ющих экспедированию и </w:t>
      </w:r>
      <w:r w:rsidRPr="007C4B69">
        <w:rPr>
          <w:rFonts w:ascii="Times New Roman" w:hAnsi="Times New Roman" w:cs="Times New Roman"/>
        </w:rPr>
        <w:t xml:space="preserve">не зависящих от </w:t>
      </w:r>
      <w:r w:rsidR="00A07F95" w:rsidRPr="007C4B69">
        <w:rPr>
          <w:rFonts w:ascii="Times New Roman" w:hAnsi="Times New Roman" w:cs="Times New Roman"/>
        </w:rPr>
        <w:t xml:space="preserve">воли </w:t>
      </w:r>
      <w:r w:rsidRPr="007C4B69">
        <w:rPr>
          <w:rFonts w:ascii="Times New Roman" w:hAnsi="Times New Roman" w:cs="Times New Roman"/>
        </w:rPr>
        <w:t>Экспедитора и привлеченных им лиц</w:t>
      </w:r>
      <w:r w:rsidR="0030144A" w:rsidRPr="007C4B69">
        <w:rPr>
          <w:rFonts w:ascii="Times New Roman" w:hAnsi="Times New Roman" w:cs="Times New Roman"/>
        </w:rPr>
        <w:t xml:space="preserve"> (отказ от приема груза портами, задержка груза органами таможенного, пограничного или других видов контроля грузов</w:t>
      </w:r>
      <w:r w:rsidR="009D3201" w:rsidRPr="007C4B69">
        <w:rPr>
          <w:rFonts w:ascii="Times New Roman" w:hAnsi="Times New Roman" w:cs="Times New Roman"/>
        </w:rPr>
        <w:t xml:space="preserve"> и т.п.</w:t>
      </w:r>
      <w:r w:rsidR="008E44D9">
        <w:rPr>
          <w:rFonts w:ascii="Times New Roman" w:hAnsi="Times New Roman" w:cs="Times New Roman"/>
        </w:rPr>
        <w:t>)</w:t>
      </w:r>
      <w:r w:rsidR="0030144A" w:rsidRPr="007C4B69">
        <w:rPr>
          <w:rFonts w:ascii="Times New Roman" w:hAnsi="Times New Roman" w:cs="Times New Roman"/>
        </w:rPr>
        <w:t xml:space="preserve">, </w:t>
      </w:r>
      <w:r w:rsidR="009D3201" w:rsidRPr="007C4B69">
        <w:rPr>
          <w:rFonts w:ascii="Times New Roman" w:hAnsi="Times New Roman" w:cs="Times New Roman"/>
        </w:rPr>
        <w:t xml:space="preserve">а также если указанные обстоятельства стали следствием виновных действий (бездействия) </w:t>
      </w:r>
      <w:r w:rsidR="00C3397B" w:rsidRPr="007C4B69">
        <w:rPr>
          <w:rFonts w:ascii="Times New Roman" w:hAnsi="Times New Roman" w:cs="Times New Roman"/>
        </w:rPr>
        <w:t>г</w:t>
      </w:r>
      <w:r w:rsidR="009D3201" w:rsidRPr="007C4B69">
        <w:rPr>
          <w:rFonts w:ascii="Times New Roman" w:hAnsi="Times New Roman" w:cs="Times New Roman"/>
        </w:rPr>
        <w:t xml:space="preserve">рузоотправителя, Клиента, </w:t>
      </w:r>
      <w:r w:rsidR="00C3397B" w:rsidRPr="007C4B69">
        <w:rPr>
          <w:rFonts w:ascii="Times New Roman" w:hAnsi="Times New Roman" w:cs="Times New Roman"/>
        </w:rPr>
        <w:t>г</w:t>
      </w:r>
      <w:r w:rsidR="009D3201" w:rsidRPr="007C4B69">
        <w:rPr>
          <w:rFonts w:ascii="Times New Roman" w:hAnsi="Times New Roman" w:cs="Times New Roman"/>
        </w:rPr>
        <w:t>рузополучателя</w:t>
      </w:r>
      <w:r w:rsidR="00C3397B" w:rsidRPr="007C4B69">
        <w:rPr>
          <w:rFonts w:ascii="Times New Roman" w:hAnsi="Times New Roman" w:cs="Times New Roman"/>
        </w:rPr>
        <w:t xml:space="preserve"> либо</w:t>
      </w:r>
      <w:r w:rsidR="009D3201" w:rsidRPr="007C4B69">
        <w:rPr>
          <w:rFonts w:ascii="Times New Roman" w:hAnsi="Times New Roman" w:cs="Times New Roman"/>
        </w:rPr>
        <w:t xml:space="preserve"> иного</w:t>
      </w:r>
      <w:r w:rsidR="00DE68A0" w:rsidRPr="007C4B69">
        <w:rPr>
          <w:rFonts w:ascii="Times New Roman" w:hAnsi="Times New Roman" w:cs="Times New Roman"/>
        </w:rPr>
        <w:t xml:space="preserve"> уполномоченного</w:t>
      </w:r>
      <w:r w:rsidR="009D3201" w:rsidRPr="007C4B69">
        <w:rPr>
          <w:rFonts w:ascii="Times New Roman" w:hAnsi="Times New Roman" w:cs="Times New Roman"/>
        </w:rPr>
        <w:t xml:space="preserve"> представителя Клиента</w:t>
      </w:r>
      <w:r w:rsidR="008E44D9">
        <w:rPr>
          <w:rFonts w:ascii="Times New Roman" w:hAnsi="Times New Roman" w:cs="Times New Roman"/>
        </w:rPr>
        <w:t>,</w:t>
      </w:r>
      <w:r w:rsidRPr="007C4B69">
        <w:rPr>
          <w:rFonts w:ascii="Times New Roman" w:hAnsi="Times New Roman" w:cs="Times New Roman"/>
        </w:rPr>
        <w:t xml:space="preserve"> Экспедитор освобождается от ответственности за нарушение своих обязательств по Договору (просрочка в доставке груза)</w:t>
      </w:r>
      <w:r w:rsidR="0030144A" w:rsidRPr="007C4B69">
        <w:rPr>
          <w:rFonts w:ascii="Times New Roman" w:hAnsi="Times New Roman" w:cs="Times New Roman"/>
        </w:rPr>
        <w:t xml:space="preserve"> в пределах сроков действия указанных обстоятельств</w:t>
      </w:r>
      <w:r w:rsidRPr="007C4B69">
        <w:rPr>
          <w:rFonts w:ascii="Times New Roman" w:hAnsi="Times New Roman" w:cs="Times New Roman"/>
        </w:rPr>
        <w:t xml:space="preserve">. </w:t>
      </w:r>
    </w:p>
    <w:p w:rsidR="0096454B" w:rsidRPr="00F96385" w:rsidRDefault="00F51CD0" w:rsidP="00F96385">
      <w:pPr>
        <w:spacing w:after="0" w:line="240" w:lineRule="auto"/>
        <w:ind w:firstLine="567"/>
        <w:jc w:val="both"/>
        <w:rPr>
          <w:rFonts w:ascii="Times New Roman" w:hAnsi="Times New Roman" w:cs="Times New Roman"/>
        </w:rPr>
      </w:pPr>
      <w:r w:rsidRPr="007C4B69">
        <w:rPr>
          <w:rFonts w:ascii="Times New Roman" w:hAnsi="Times New Roman" w:cs="Times New Roman"/>
        </w:rPr>
        <w:t>4.</w:t>
      </w:r>
      <w:r w:rsidR="000A7A1E" w:rsidRPr="007C4B69">
        <w:rPr>
          <w:rFonts w:ascii="Times New Roman" w:hAnsi="Times New Roman" w:cs="Times New Roman"/>
        </w:rPr>
        <w:t>10</w:t>
      </w:r>
      <w:r w:rsidRPr="007C4B69">
        <w:rPr>
          <w:rFonts w:ascii="Times New Roman" w:hAnsi="Times New Roman" w:cs="Times New Roman"/>
        </w:rPr>
        <w:t xml:space="preserve">. В случае нарушения Клиентом </w:t>
      </w:r>
      <w:r w:rsidR="0030144A" w:rsidRPr="007C4B69">
        <w:rPr>
          <w:rFonts w:ascii="Times New Roman" w:hAnsi="Times New Roman" w:cs="Times New Roman"/>
        </w:rPr>
        <w:t>сроков погрузки</w:t>
      </w:r>
      <w:r w:rsidR="004A5A51">
        <w:rPr>
          <w:rFonts w:ascii="Times New Roman" w:hAnsi="Times New Roman" w:cs="Times New Roman"/>
        </w:rPr>
        <w:t>, разгрузки,</w:t>
      </w:r>
      <w:r w:rsidR="0030144A" w:rsidRPr="007C4B69">
        <w:rPr>
          <w:rFonts w:ascii="Times New Roman" w:hAnsi="Times New Roman" w:cs="Times New Roman"/>
        </w:rPr>
        <w:t xml:space="preserve"> таможенного оформления грузов</w:t>
      </w:r>
      <w:r w:rsidRPr="007C4B69">
        <w:rPr>
          <w:rFonts w:ascii="Times New Roman" w:hAnsi="Times New Roman" w:cs="Times New Roman"/>
        </w:rPr>
        <w:t xml:space="preserve">, Экспедитор имеет право потребовать у Клиента уплаты штрафных санкций в размере эквивалентном </w:t>
      </w:r>
      <w:r w:rsidR="0021267A">
        <w:rPr>
          <w:rFonts w:ascii="Times New Roman" w:hAnsi="Times New Roman" w:cs="Times New Roman"/>
        </w:rPr>
        <w:t>15</w:t>
      </w:r>
      <w:r w:rsidRPr="007C4B69">
        <w:rPr>
          <w:rFonts w:ascii="Times New Roman" w:hAnsi="Times New Roman" w:cs="Times New Roman"/>
        </w:rPr>
        <w:t>0</w:t>
      </w:r>
      <w:r w:rsidR="0021267A">
        <w:rPr>
          <w:rFonts w:ascii="Times New Roman" w:hAnsi="Times New Roman" w:cs="Times New Roman"/>
        </w:rPr>
        <w:t xml:space="preserve"> </w:t>
      </w:r>
      <w:r w:rsidR="0030144A" w:rsidRPr="007C4B69">
        <w:rPr>
          <w:rFonts w:ascii="Times New Roman" w:hAnsi="Times New Roman" w:cs="Times New Roman"/>
        </w:rPr>
        <w:t>Е</w:t>
      </w:r>
      <w:r w:rsidRPr="007C4B69">
        <w:rPr>
          <w:rFonts w:ascii="Times New Roman" w:hAnsi="Times New Roman" w:cs="Times New Roman"/>
        </w:rPr>
        <w:t>вро за каждые начавшиеся сутки сверхнормативного простоя при перевозке комплектных грузов, а при перевозке сборного груза: на территории Европы – в размере эквивалентном 50</w:t>
      </w:r>
      <w:r w:rsidR="00620C00" w:rsidRPr="007C4B69">
        <w:rPr>
          <w:rFonts w:ascii="Times New Roman" w:hAnsi="Times New Roman" w:cs="Times New Roman"/>
        </w:rPr>
        <w:t xml:space="preserve"> (</w:t>
      </w:r>
      <w:r w:rsidR="00870912" w:rsidRPr="007C4B69">
        <w:rPr>
          <w:rFonts w:ascii="Times New Roman" w:hAnsi="Times New Roman" w:cs="Times New Roman"/>
        </w:rPr>
        <w:t>пятидесяти</w:t>
      </w:r>
      <w:r w:rsidR="00620C00" w:rsidRPr="007C4B69">
        <w:rPr>
          <w:rFonts w:ascii="Times New Roman" w:hAnsi="Times New Roman" w:cs="Times New Roman"/>
        </w:rPr>
        <w:t>)</w:t>
      </w:r>
      <w:r w:rsidR="0030144A" w:rsidRPr="007C4B69">
        <w:rPr>
          <w:rFonts w:ascii="Times New Roman" w:hAnsi="Times New Roman" w:cs="Times New Roman"/>
        </w:rPr>
        <w:t>Е</w:t>
      </w:r>
      <w:r w:rsidRPr="007C4B69">
        <w:rPr>
          <w:rFonts w:ascii="Times New Roman" w:hAnsi="Times New Roman" w:cs="Times New Roman"/>
        </w:rPr>
        <w:t xml:space="preserve">вро за каждый час сверхнормативного простоя, на территории РФ - в размере эквивалентном </w:t>
      </w:r>
      <w:r w:rsidR="0021267A">
        <w:rPr>
          <w:rFonts w:ascii="Times New Roman" w:hAnsi="Times New Roman" w:cs="Times New Roman"/>
        </w:rPr>
        <w:t>150</w:t>
      </w:r>
      <w:r w:rsidR="00620C00" w:rsidRPr="007C4B69">
        <w:rPr>
          <w:rFonts w:ascii="Times New Roman" w:hAnsi="Times New Roman" w:cs="Times New Roman"/>
        </w:rPr>
        <w:t xml:space="preserve"> </w:t>
      </w:r>
      <w:r w:rsidR="0030144A" w:rsidRPr="007C4B69">
        <w:rPr>
          <w:rFonts w:ascii="Times New Roman" w:hAnsi="Times New Roman" w:cs="Times New Roman"/>
        </w:rPr>
        <w:t>Е</w:t>
      </w:r>
      <w:r w:rsidRPr="007C4B69">
        <w:rPr>
          <w:rFonts w:ascii="Times New Roman" w:hAnsi="Times New Roman" w:cs="Times New Roman"/>
        </w:rPr>
        <w:t>вро за каждые начавшиеся сутки сверхнормативного простоя.</w:t>
      </w:r>
    </w:p>
    <w:p w:rsidR="00F51CD0" w:rsidRPr="007C4B69" w:rsidRDefault="00F51CD0"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4.</w:t>
      </w:r>
      <w:r w:rsidR="00DF5922" w:rsidRPr="007C4B69">
        <w:rPr>
          <w:rFonts w:ascii="Times New Roman" w:hAnsi="Times New Roman" w:cs="Times New Roman"/>
        </w:rPr>
        <w:t>1</w:t>
      </w:r>
      <w:r w:rsidR="00F96385">
        <w:rPr>
          <w:rFonts w:ascii="Times New Roman" w:hAnsi="Times New Roman" w:cs="Times New Roman"/>
        </w:rPr>
        <w:t>1</w:t>
      </w:r>
      <w:r w:rsidRPr="007C4B69">
        <w:rPr>
          <w:rFonts w:ascii="Times New Roman" w:hAnsi="Times New Roman" w:cs="Times New Roman"/>
        </w:rPr>
        <w:t>. В случае отказа Клиента от обслуживания</w:t>
      </w:r>
      <w:r w:rsidR="00870912" w:rsidRPr="007C4B69">
        <w:rPr>
          <w:rFonts w:ascii="Times New Roman" w:hAnsi="Times New Roman" w:cs="Times New Roman"/>
        </w:rPr>
        <w:t xml:space="preserve"> по согласованной Заявке</w:t>
      </w:r>
      <w:r w:rsidRPr="007C4B69">
        <w:rPr>
          <w:rFonts w:ascii="Times New Roman" w:hAnsi="Times New Roman" w:cs="Times New Roman"/>
        </w:rPr>
        <w:t xml:space="preserve"> после того, как Экспедитор произвел какие-либо действия по выполнению обязательств по </w:t>
      </w:r>
      <w:r w:rsidR="00C3397B" w:rsidRPr="007C4B69">
        <w:rPr>
          <w:rFonts w:ascii="Times New Roman" w:hAnsi="Times New Roman" w:cs="Times New Roman"/>
        </w:rPr>
        <w:t>данной Заявке</w:t>
      </w:r>
      <w:r w:rsidRPr="007C4B69">
        <w:rPr>
          <w:rFonts w:ascii="Times New Roman" w:hAnsi="Times New Roman" w:cs="Times New Roman"/>
        </w:rPr>
        <w:t>, Клиент обязан компенсировать Экспедитору все фактически понесенные им расходы.</w:t>
      </w:r>
    </w:p>
    <w:p w:rsidR="00CD1007" w:rsidRPr="007C4B69" w:rsidRDefault="00CD1007" w:rsidP="00F1561A">
      <w:pPr>
        <w:spacing w:after="0" w:line="240" w:lineRule="auto"/>
        <w:ind w:firstLine="567"/>
        <w:jc w:val="both"/>
        <w:rPr>
          <w:rFonts w:ascii="Times New Roman" w:hAnsi="Times New Roman" w:cs="Times New Roman"/>
        </w:rPr>
      </w:pPr>
      <w:r w:rsidRPr="007C4B69">
        <w:rPr>
          <w:rFonts w:ascii="Times New Roman" w:hAnsi="Times New Roman" w:cs="Times New Roman"/>
        </w:rPr>
        <w:t>4.</w:t>
      </w:r>
      <w:r w:rsidR="00DF5922" w:rsidRPr="007C4B69">
        <w:rPr>
          <w:rFonts w:ascii="Times New Roman" w:hAnsi="Times New Roman" w:cs="Times New Roman"/>
        </w:rPr>
        <w:t>1</w:t>
      </w:r>
      <w:r w:rsidR="00F96385">
        <w:rPr>
          <w:rFonts w:ascii="Times New Roman" w:hAnsi="Times New Roman" w:cs="Times New Roman"/>
        </w:rPr>
        <w:t>2</w:t>
      </w:r>
      <w:r w:rsidRPr="007C4B69">
        <w:rPr>
          <w:rFonts w:ascii="Times New Roman" w:hAnsi="Times New Roman" w:cs="Times New Roman"/>
        </w:rPr>
        <w:t>. В случае заполнения товаросопроводительных (товаротранспортных) документов с нарушени</w:t>
      </w:r>
      <w:r w:rsidR="00007741">
        <w:rPr>
          <w:rFonts w:ascii="Times New Roman" w:hAnsi="Times New Roman" w:cs="Times New Roman"/>
        </w:rPr>
        <w:t>ями</w:t>
      </w:r>
      <w:r w:rsidRPr="007C4B69">
        <w:rPr>
          <w:rFonts w:ascii="Times New Roman" w:hAnsi="Times New Roman" w:cs="Times New Roman"/>
        </w:rPr>
        <w:t>, повлекш</w:t>
      </w:r>
      <w:r w:rsidR="00007741">
        <w:rPr>
          <w:rFonts w:ascii="Times New Roman" w:hAnsi="Times New Roman" w:cs="Times New Roman"/>
        </w:rPr>
        <w:t>ими</w:t>
      </w:r>
      <w:r w:rsidRPr="007C4B69">
        <w:rPr>
          <w:rFonts w:ascii="Times New Roman" w:hAnsi="Times New Roman" w:cs="Times New Roman"/>
        </w:rPr>
        <w:t xml:space="preserve"> за собой дополнительные расходы и (или) наложение штрафных санкций, Клиент возмещает Экспедитору понесенные им расходы на основании представленных Экспедитором подтверждающих документов.</w:t>
      </w:r>
    </w:p>
    <w:p w:rsidR="008E44D9" w:rsidRPr="00CB5B96" w:rsidRDefault="007E466B" w:rsidP="000155EE">
      <w:pPr>
        <w:pStyle w:val="a8"/>
        <w:snapToGrid w:val="0"/>
        <w:ind w:left="0" w:firstLine="567"/>
        <w:jc w:val="both"/>
        <w:rPr>
          <w:sz w:val="22"/>
          <w:szCs w:val="22"/>
        </w:rPr>
      </w:pPr>
      <w:r w:rsidRPr="007C4B69">
        <w:rPr>
          <w:sz w:val="22"/>
          <w:szCs w:val="22"/>
        </w:rPr>
        <w:t>4.</w:t>
      </w:r>
      <w:r w:rsidR="00DF5922" w:rsidRPr="007C4B69">
        <w:rPr>
          <w:sz w:val="22"/>
          <w:szCs w:val="22"/>
        </w:rPr>
        <w:t>1</w:t>
      </w:r>
      <w:r w:rsidR="00F96385">
        <w:rPr>
          <w:sz w:val="22"/>
          <w:szCs w:val="22"/>
        </w:rPr>
        <w:t>3</w:t>
      </w:r>
      <w:r w:rsidRPr="007C4B69">
        <w:rPr>
          <w:sz w:val="22"/>
          <w:szCs w:val="22"/>
        </w:rPr>
        <w:t xml:space="preserve">. </w:t>
      </w:r>
      <w:r w:rsidRPr="00CB5B96">
        <w:rPr>
          <w:sz w:val="22"/>
          <w:szCs w:val="22"/>
        </w:rPr>
        <w:t>Стороны пришли к соглашению, что проценты за пользование денежными средствами в порядке,</w:t>
      </w:r>
      <w:r w:rsidR="00620C00" w:rsidRPr="00CB5B96">
        <w:rPr>
          <w:sz w:val="22"/>
          <w:szCs w:val="22"/>
        </w:rPr>
        <w:t xml:space="preserve"> предусмотренном положениями статьи </w:t>
      </w:r>
      <w:r w:rsidRPr="00CB5B96">
        <w:rPr>
          <w:sz w:val="22"/>
          <w:szCs w:val="22"/>
        </w:rPr>
        <w:t>317.1. Гражданского кодекса РФ, не начисляются и не выплачиваются.</w:t>
      </w:r>
      <w:r w:rsidR="00B67D7F" w:rsidRPr="00CB5B96">
        <w:rPr>
          <w:sz w:val="22"/>
          <w:szCs w:val="22"/>
        </w:rPr>
        <w:t xml:space="preserve"> </w:t>
      </w:r>
      <w:r w:rsidR="008E44D9" w:rsidRPr="00CB5B96">
        <w:rPr>
          <w:sz w:val="22"/>
          <w:szCs w:val="22"/>
        </w:rPr>
        <w:t>Также к настоящему Договору не применяются положения о коммерческом кредите (ст. 823 Гражданского кодекса РФ).</w:t>
      </w:r>
    </w:p>
    <w:p w:rsidR="00F51CD0" w:rsidRPr="007C4B69" w:rsidRDefault="00F51CD0" w:rsidP="00F1561A">
      <w:pPr>
        <w:spacing w:after="0" w:line="240" w:lineRule="auto"/>
        <w:jc w:val="both"/>
        <w:rPr>
          <w:rFonts w:ascii="Times New Roman" w:hAnsi="Times New Roman" w:cs="Times New Roman"/>
        </w:rPr>
      </w:pPr>
    </w:p>
    <w:p w:rsidR="00F51CD0" w:rsidRPr="007C4B69" w:rsidRDefault="00F51CD0" w:rsidP="00F1561A">
      <w:pPr>
        <w:spacing w:after="0" w:line="240" w:lineRule="auto"/>
        <w:jc w:val="center"/>
        <w:rPr>
          <w:rFonts w:ascii="Times New Roman" w:hAnsi="Times New Roman" w:cs="Times New Roman"/>
          <w:b/>
        </w:rPr>
      </w:pPr>
      <w:r w:rsidRPr="007C4B69">
        <w:rPr>
          <w:rFonts w:ascii="Times New Roman" w:hAnsi="Times New Roman" w:cs="Times New Roman"/>
          <w:b/>
        </w:rPr>
        <w:t>5. ОБСТОЯТЕЛЬСТВА НЕПРЕОДОЛИМОЙ СИЛЫ</w:t>
      </w:r>
    </w:p>
    <w:p w:rsidR="00F51CD0" w:rsidRPr="007C4B69" w:rsidRDefault="00F51CD0" w:rsidP="00F1561A">
      <w:pPr>
        <w:spacing w:after="0" w:line="240" w:lineRule="auto"/>
        <w:jc w:val="both"/>
        <w:rPr>
          <w:rFonts w:ascii="Times New Roman" w:hAnsi="Times New Roman" w:cs="Times New Roman"/>
        </w:rPr>
      </w:pPr>
    </w:p>
    <w:p w:rsidR="00560AD1" w:rsidRPr="007C4B69" w:rsidRDefault="00F51CD0" w:rsidP="00BE10BA">
      <w:pPr>
        <w:spacing w:after="0" w:line="240" w:lineRule="auto"/>
        <w:ind w:firstLine="567"/>
        <w:jc w:val="both"/>
        <w:rPr>
          <w:rFonts w:ascii="Times New Roman" w:hAnsi="Times New Roman" w:cs="Times New Roman"/>
        </w:rPr>
      </w:pPr>
      <w:r w:rsidRPr="007C4B69">
        <w:rPr>
          <w:rFonts w:ascii="Times New Roman" w:hAnsi="Times New Roman" w:cs="Times New Roman"/>
        </w:rPr>
        <w:t>5.1.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 желания Сторон, которые нельзя предвидеть или избежать (форс-мажорные обстоятельства)</w:t>
      </w:r>
      <w:r w:rsidR="00560AD1" w:rsidRPr="007C4B69">
        <w:rPr>
          <w:rFonts w:ascii="Times New Roman" w:hAnsi="Times New Roman" w:cs="Times New Roman"/>
        </w:rPr>
        <w:t xml:space="preserve">. </w:t>
      </w:r>
    </w:p>
    <w:p w:rsidR="00F51CD0" w:rsidRPr="007C4B69" w:rsidRDefault="00560AD1" w:rsidP="00BE10B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К указанным обстоятельствам, </w:t>
      </w:r>
      <w:r w:rsidR="00F51CD0" w:rsidRPr="007C4B69">
        <w:rPr>
          <w:rFonts w:ascii="Times New Roman" w:hAnsi="Times New Roman" w:cs="Times New Roman"/>
        </w:rPr>
        <w:t>в том числе относятся</w:t>
      </w:r>
      <w:r w:rsidR="00BE10BA" w:rsidRPr="007C4B69">
        <w:rPr>
          <w:rFonts w:ascii="Times New Roman" w:hAnsi="Times New Roman" w:cs="Times New Roman"/>
        </w:rPr>
        <w:t>,</w:t>
      </w:r>
      <w:r w:rsidR="00F51CD0" w:rsidRPr="007C4B69">
        <w:rPr>
          <w:rFonts w:ascii="Times New Roman" w:hAnsi="Times New Roman" w:cs="Times New Roman"/>
        </w:rPr>
        <w:t xml:space="preserve"> включая(но не ограничиваясь): гражданские войны, мобилизаци</w:t>
      </w:r>
      <w:r w:rsidRPr="007C4B69">
        <w:rPr>
          <w:rFonts w:ascii="Times New Roman" w:hAnsi="Times New Roman" w:cs="Times New Roman"/>
        </w:rPr>
        <w:t>и</w:t>
      </w:r>
      <w:r w:rsidR="00F51CD0" w:rsidRPr="007C4B69">
        <w:rPr>
          <w:rFonts w:ascii="Times New Roman" w:hAnsi="Times New Roman" w:cs="Times New Roman"/>
        </w:rPr>
        <w:t>, восстания, революци</w:t>
      </w:r>
      <w:r w:rsidR="00BE10BA" w:rsidRPr="007C4B69">
        <w:rPr>
          <w:rFonts w:ascii="Times New Roman" w:hAnsi="Times New Roman" w:cs="Times New Roman"/>
        </w:rPr>
        <w:t>и</w:t>
      </w:r>
      <w:r w:rsidR="00F51CD0" w:rsidRPr="007C4B69">
        <w:rPr>
          <w:rFonts w:ascii="Times New Roman" w:hAnsi="Times New Roman" w:cs="Times New Roman"/>
        </w:rPr>
        <w:t>, акты правительства и другие акты официальных властей, забастовки, стихийные бедствия, включая штормы, землетрясения, извержения вулкан</w:t>
      </w:r>
      <w:r w:rsidR="00BE10BA" w:rsidRPr="007C4B69">
        <w:rPr>
          <w:rFonts w:ascii="Times New Roman" w:hAnsi="Times New Roman" w:cs="Times New Roman"/>
        </w:rPr>
        <w:t>ов</w:t>
      </w:r>
      <w:r w:rsidR="00F51CD0" w:rsidRPr="007C4B69">
        <w:rPr>
          <w:rFonts w:ascii="Times New Roman" w:hAnsi="Times New Roman" w:cs="Times New Roman"/>
        </w:rPr>
        <w:t>, цунами, пожары, обвалы в горах</w:t>
      </w:r>
      <w:r w:rsidR="00BE10BA" w:rsidRPr="007C4B69">
        <w:rPr>
          <w:rFonts w:ascii="Times New Roman" w:hAnsi="Times New Roman" w:cs="Times New Roman"/>
        </w:rPr>
        <w:t xml:space="preserve"> - </w:t>
      </w:r>
      <w:r w:rsidR="00F51CD0" w:rsidRPr="007C4B69">
        <w:rPr>
          <w:rFonts w:ascii="Times New Roman" w:hAnsi="Times New Roman" w:cs="Times New Roman"/>
        </w:rPr>
        <w:t>при условии, что указанные обстоятельства сразу же отразились на исполнении Сторонами обязательств по Договору.</w:t>
      </w:r>
    </w:p>
    <w:p w:rsidR="00F51CD0" w:rsidRPr="007C4B69" w:rsidRDefault="00F51CD0" w:rsidP="00BE10BA">
      <w:pPr>
        <w:spacing w:after="0" w:line="240" w:lineRule="auto"/>
        <w:ind w:firstLine="567"/>
        <w:jc w:val="both"/>
        <w:rPr>
          <w:rFonts w:ascii="Times New Roman" w:hAnsi="Times New Roman" w:cs="Times New Roman"/>
        </w:rPr>
      </w:pPr>
      <w:r w:rsidRPr="007C4B69">
        <w:rPr>
          <w:rFonts w:ascii="Times New Roman" w:hAnsi="Times New Roman" w:cs="Times New Roman"/>
        </w:rPr>
        <w:t xml:space="preserve">5.2. Свидетельство, выданное соответствующей Торговой Палатой или иным компетентным органом страны, где такие обстоятельства имели место, является достаточным подтверждением наличия </w:t>
      </w:r>
      <w:r w:rsidR="00BE10BA" w:rsidRPr="007C4B69">
        <w:rPr>
          <w:rFonts w:ascii="Times New Roman" w:hAnsi="Times New Roman" w:cs="Times New Roman"/>
        </w:rPr>
        <w:t>и/</w:t>
      </w:r>
      <w:r w:rsidRPr="007C4B69">
        <w:rPr>
          <w:rFonts w:ascii="Times New Roman" w:hAnsi="Times New Roman" w:cs="Times New Roman"/>
        </w:rPr>
        <w:t>или продолжительности действия непреодолимой силы.</w:t>
      </w:r>
    </w:p>
    <w:p w:rsidR="00F51CD0" w:rsidRPr="007C4B69" w:rsidRDefault="00F51CD0" w:rsidP="00BE10BA">
      <w:pPr>
        <w:spacing w:after="0" w:line="240" w:lineRule="auto"/>
        <w:ind w:firstLine="567"/>
        <w:jc w:val="both"/>
        <w:rPr>
          <w:rFonts w:ascii="Times New Roman" w:hAnsi="Times New Roman" w:cs="Times New Roman"/>
        </w:rPr>
      </w:pPr>
      <w:r w:rsidRPr="007C4B69">
        <w:rPr>
          <w:rFonts w:ascii="Times New Roman" w:hAnsi="Times New Roman" w:cs="Times New Roman"/>
        </w:rPr>
        <w:t>5.3. Сторона, испытывающая на себе действие обстоятельств</w:t>
      </w:r>
      <w:r w:rsidR="00BE10BA" w:rsidRPr="007C4B69">
        <w:rPr>
          <w:rFonts w:ascii="Times New Roman" w:hAnsi="Times New Roman" w:cs="Times New Roman"/>
        </w:rPr>
        <w:t xml:space="preserve"> непреодолимой силы</w:t>
      </w:r>
      <w:r w:rsidRPr="007C4B69">
        <w:rPr>
          <w:rFonts w:ascii="Times New Roman" w:hAnsi="Times New Roman" w:cs="Times New Roman"/>
        </w:rPr>
        <w:t xml:space="preserve">, должна незамедлительно уведомить другую Сторону о дате начала и окончания (если это возможно определить) </w:t>
      </w:r>
      <w:r w:rsidR="00BE10BA" w:rsidRPr="007C4B69">
        <w:rPr>
          <w:rFonts w:ascii="Times New Roman" w:hAnsi="Times New Roman" w:cs="Times New Roman"/>
        </w:rPr>
        <w:t>указанных</w:t>
      </w:r>
      <w:r w:rsidRPr="007C4B69">
        <w:rPr>
          <w:rFonts w:ascii="Times New Roman" w:hAnsi="Times New Roman" w:cs="Times New Roman"/>
        </w:rPr>
        <w:t xml:space="preserve"> обстоятельств.</w:t>
      </w:r>
    </w:p>
    <w:p w:rsidR="00F51CD0" w:rsidRPr="007C4B69" w:rsidRDefault="00F51CD0" w:rsidP="00BE10BA">
      <w:pPr>
        <w:spacing w:after="0" w:line="240" w:lineRule="auto"/>
        <w:ind w:firstLine="567"/>
        <w:jc w:val="both"/>
        <w:rPr>
          <w:rFonts w:ascii="Times New Roman" w:hAnsi="Times New Roman" w:cs="Times New Roman"/>
        </w:rPr>
      </w:pPr>
      <w:r w:rsidRPr="007C4B69">
        <w:rPr>
          <w:rFonts w:ascii="Times New Roman" w:hAnsi="Times New Roman" w:cs="Times New Roman"/>
        </w:rPr>
        <w:lastRenderedPageBreak/>
        <w:t>5.4. Настоящий Договор продл</w:t>
      </w:r>
      <w:r w:rsidR="00BE10BA" w:rsidRPr="007C4B69">
        <w:rPr>
          <w:rFonts w:ascii="Times New Roman" w:hAnsi="Times New Roman" w:cs="Times New Roman"/>
        </w:rPr>
        <w:t>евается на период действия</w:t>
      </w:r>
      <w:r w:rsidRPr="007C4B69">
        <w:rPr>
          <w:rFonts w:ascii="Times New Roman" w:hAnsi="Times New Roman" w:cs="Times New Roman"/>
        </w:rPr>
        <w:t xml:space="preserve"> обстоятельств</w:t>
      </w:r>
      <w:r w:rsidR="00BE10BA" w:rsidRPr="007C4B69">
        <w:rPr>
          <w:rFonts w:ascii="Times New Roman" w:hAnsi="Times New Roman" w:cs="Times New Roman"/>
        </w:rPr>
        <w:t xml:space="preserve"> непреодолимой</w:t>
      </w:r>
      <w:r w:rsidR="00C3397B" w:rsidRPr="007C4B69">
        <w:rPr>
          <w:rFonts w:ascii="Times New Roman" w:hAnsi="Times New Roman" w:cs="Times New Roman"/>
        </w:rPr>
        <w:t xml:space="preserve"> силы</w:t>
      </w:r>
      <w:r w:rsidRPr="007C4B69">
        <w:rPr>
          <w:rFonts w:ascii="Times New Roman" w:hAnsi="Times New Roman" w:cs="Times New Roman"/>
        </w:rPr>
        <w:t xml:space="preserve">. </w:t>
      </w:r>
      <w:r w:rsidR="00BE10BA" w:rsidRPr="007C4B69">
        <w:rPr>
          <w:rFonts w:ascii="Times New Roman" w:hAnsi="Times New Roman" w:cs="Times New Roman"/>
        </w:rPr>
        <w:t>Если указанные</w:t>
      </w:r>
      <w:r w:rsidRPr="007C4B69">
        <w:rPr>
          <w:rFonts w:ascii="Times New Roman" w:hAnsi="Times New Roman" w:cs="Times New Roman"/>
        </w:rPr>
        <w:t xml:space="preserve"> обстоятельства продлятся более</w:t>
      </w:r>
      <w:r w:rsidR="006A3D5A" w:rsidRPr="007C4B69">
        <w:rPr>
          <w:rFonts w:ascii="Times New Roman" w:hAnsi="Times New Roman" w:cs="Times New Roman"/>
        </w:rPr>
        <w:t xml:space="preserve"> 60</w:t>
      </w:r>
      <w:r w:rsidR="00DA1CCC" w:rsidRPr="00DA1CCC">
        <w:rPr>
          <w:rFonts w:ascii="Times New Roman" w:hAnsi="Times New Roman" w:cs="Times New Roman"/>
        </w:rPr>
        <w:t xml:space="preserve"> </w:t>
      </w:r>
      <w:r w:rsidR="006A3D5A" w:rsidRPr="007C4B69">
        <w:rPr>
          <w:rFonts w:ascii="Times New Roman" w:hAnsi="Times New Roman" w:cs="Times New Roman"/>
        </w:rPr>
        <w:t>(</w:t>
      </w:r>
      <w:r w:rsidRPr="007C4B69">
        <w:rPr>
          <w:rFonts w:ascii="Times New Roman" w:hAnsi="Times New Roman" w:cs="Times New Roman"/>
        </w:rPr>
        <w:t>шестидесяти</w:t>
      </w:r>
      <w:r w:rsidR="006A3D5A" w:rsidRPr="007C4B69">
        <w:rPr>
          <w:rFonts w:ascii="Times New Roman" w:hAnsi="Times New Roman" w:cs="Times New Roman"/>
        </w:rPr>
        <w:t>)</w:t>
      </w:r>
      <w:r w:rsidRPr="007C4B69">
        <w:rPr>
          <w:rFonts w:ascii="Times New Roman" w:hAnsi="Times New Roman" w:cs="Times New Roman"/>
        </w:rPr>
        <w:t xml:space="preserve"> календарных дней, то Сторона, которая не испытывает на себе действия </w:t>
      </w:r>
      <w:r w:rsidR="00BE10BA" w:rsidRPr="007C4B69">
        <w:rPr>
          <w:rFonts w:ascii="Times New Roman" w:hAnsi="Times New Roman" w:cs="Times New Roman"/>
        </w:rPr>
        <w:t>указанных</w:t>
      </w:r>
      <w:r w:rsidRPr="007C4B69">
        <w:rPr>
          <w:rFonts w:ascii="Times New Roman" w:hAnsi="Times New Roman" w:cs="Times New Roman"/>
        </w:rPr>
        <w:t xml:space="preserve"> обстоятельств</w:t>
      </w:r>
      <w:r w:rsidR="005507FA" w:rsidRPr="007C4B69">
        <w:rPr>
          <w:rFonts w:ascii="Times New Roman" w:hAnsi="Times New Roman" w:cs="Times New Roman"/>
        </w:rPr>
        <w:t>,</w:t>
      </w:r>
      <w:r w:rsidRPr="007C4B69">
        <w:rPr>
          <w:rFonts w:ascii="Times New Roman" w:hAnsi="Times New Roman" w:cs="Times New Roman"/>
        </w:rPr>
        <w:t xml:space="preserve"> или обе Стороны, если они совместно находятся под влиянием </w:t>
      </w:r>
      <w:r w:rsidR="00BE10BA" w:rsidRPr="007C4B69">
        <w:rPr>
          <w:rFonts w:ascii="Times New Roman" w:hAnsi="Times New Roman" w:cs="Times New Roman"/>
        </w:rPr>
        <w:t xml:space="preserve">указанных </w:t>
      </w:r>
      <w:r w:rsidR="005507FA" w:rsidRPr="007C4B69">
        <w:rPr>
          <w:rFonts w:ascii="Times New Roman" w:hAnsi="Times New Roman" w:cs="Times New Roman"/>
        </w:rPr>
        <w:t>обстоятельств</w:t>
      </w:r>
      <w:r w:rsidRPr="007C4B69">
        <w:rPr>
          <w:rFonts w:ascii="Times New Roman" w:hAnsi="Times New Roman" w:cs="Times New Roman"/>
        </w:rPr>
        <w:t>, вправе расторгнуть Договор в одностороннем порядке без возмещения убытков.</w:t>
      </w:r>
    </w:p>
    <w:p w:rsidR="00560AD1" w:rsidRPr="007C4B69" w:rsidRDefault="00560AD1" w:rsidP="00F1561A">
      <w:pPr>
        <w:spacing w:after="0" w:line="240" w:lineRule="auto"/>
        <w:jc w:val="both"/>
        <w:rPr>
          <w:rFonts w:ascii="Times New Roman" w:hAnsi="Times New Roman" w:cs="Times New Roman"/>
        </w:rPr>
      </w:pPr>
    </w:p>
    <w:p w:rsidR="00F51CD0" w:rsidRPr="007C4B69" w:rsidRDefault="00F51CD0" w:rsidP="00F1561A">
      <w:pPr>
        <w:spacing w:after="0" w:line="240" w:lineRule="auto"/>
        <w:jc w:val="center"/>
        <w:rPr>
          <w:rFonts w:ascii="Times New Roman" w:hAnsi="Times New Roman" w:cs="Times New Roman"/>
          <w:b/>
        </w:rPr>
      </w:pPr>
      <w:r w:rsidRPr="007C4B69">
        <w:rPr>
          <w:rFonts w:ascii="Times New Roman" w:hAnsi="Times New Roman" w:cs="Times New Roman"/>
          <w:b/>
        </w:rPr>
        <w:t xml:space="preserve">6. </w:t>
      </w:r>
      <w:r w:rsidR="00172FC1" w:rsidRPr="007C4B69">
        <w:rPr>
          <w:rFonts w:ascii="Times New Roman" w:hAnsi="Times New Roman" w:cs="Times New Roman"/>
          <w:b/>
        </w:rPr>
        <w:t>ПОРЯДОК РАЗРЕШЕНИЯ СПОРОВ</w:t>
      </w:r>
    </w:p>
    <w:p w:rsidR="00F51CD0" w:rsidRPr="007C4B69" w:rsidRDefault="00F51CD0" w:rsidP="00F1561A">
      <w:pPr>
        <w:spacing w:after="0" w:line="240" w:lineRule="auto"/>
        <w:jc w:val="both"/>
        <w:rPr>
          <w:rFonts w:ascii="Times New Roman" w:hAnsi="Times New Roman" w:cs="Times New Roman"/>
        </w:rPr>
      </w:pPr>
    </w:p>
    <w:p w:rsidR="004075BD" w:rsidRPr="007C4B69" w:rsidRDefault="004075BD" w:rsidP="00367695">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 xml:space="preserve">6.1. Все споры, возникающие в процессе исполнения настоящего Договора, должны решаться </w:t>
      </w:r>
      <w:r w:rsidR="005507FA" w:rsidRPr="007C4B69">
        <w:rPr>
          <w:rFonts w:ascii="Times New Roman" w:hAnsi="Times New Roman" w:cs="Times New Roman"/>
          <w:sz w:val="22"/>
          <w:szCs w:val="22"/>
        </w:rPr>
        <w:t>С</w:t>
      </w:r>
      <w:r w:rsidRPr="007C4B69">
        <w:rPr>
          <w:rFonts w:ascii="Times New Roman" w:hAnsi="Times New Roman" w:cs="Times New Roman"/>
          <w:sz w:val="22"/>
          <w:szCs w:val="22"/>
        </w:rPr>
        <w:t>торонами путем переговоров. До предъявления иска, вытекающего из Договора, обязательно предъявление претензии.</w:t>
      </w:r>
    </w:p>
    <w:p w:rsidR="00F51CD0" w:rsidRPr="007C4B69" w:rsidRDefault="00F51CD0" w:rsidP="00367695">
      <w:pPr>
        <w:spacing w:after="0" w:line="240" w:lineRule="auto"/>
        <w:ind w:firstLine="567"/>
        <w:jc w:val="both"/>
        <w:rPr>
          <w:rFonts w:ascii="Times New Roman" w:hAnsi="Times New Roman" w:cs="Times New Roman"/>
        </w:rPr>
      </w:pPr>
      <w:r w:rsidRPr="007C4B69">
        <w:rPr>
          <w:rFonts w:ascii="Times New Roman" w:hAnsi="Times New Roman" w:cs="Times New Roman"/>
        </w:rPr>
        <w:t>6.</w:t>
      </w:r>
      <w:r w:rsidR="004075BD" w:rsidRPr="007C4B69">
        <w:rPr>
          <w:rFonts w:ascii="Times New Roman" w:hAnsi="Times New Roman" w:cs="Times New Roman"/>
        </w:rPr>
        <w:t>2</w:t>
      </w:r>
      <w:r w:rsidRPr="007C4B69">
        <w:rPr>
          <w:rFonts w:ascii="Times New Roman" w:hAnsi="Times New Roman" w:cs="Times New Roman"/>
        </w:rPr>
        <w:t xml:space="preserve">. Претензии, возникающие по настоящему Договору, </w:t>
      </w:r>
      <w:r w:rsidR="008E44D9">
        <w:rPr>
          <w:rFonts w:ascii="Times New Roman" w:hAnsi="Times New Roman" w:cs="Times New Roman"/>
        </w:rPr>
        <w:t>могут</w:t>
      </w:r>
      <w:r w:rsidRPr="007C4B69">
        <w:rPr>
          <w:rFonts w:ascii="Times New Roman" w:hAnsi="Times New Roman" w:cs="Times New Roman"/>
        </w:rPr>
        <w:t xml:space="preserve"> быть предъявлены в течение</w:t>
      </w:r>
      <w:r w:rsidR="004075BD" w:rsidRPr="007C4B69">
        <w:rPr>
          <w:rFonts w:ascii="Times New Roman" w:hAnsi="Times New Roman" w:cs="Times New Roman"/>
        </w:rPr>
        <w:t xml:space="preserve"> 6(</w:t>
      </w:r>
      <w:r w:rsidRPr="007C4B69">
        <w:rPr>
          <w:rFonts w:ascii="Times New Roman" w:hAnsi="Times New Roman" w:cs="Times New Roman"/>
        </w:rPr>
        <w:t>шести</w:t>
      </w:r>
      <w:r w:rsidR="004075BD" w:rsidRPr="007C4B69">
        <w:rPr>
          <w:rFonts w:ascii="Times New Roman" w:hAnsi="Times New Roman" w:cs="Times New Roman"/>
        </w:rPr>
        <w:t>)</w:t>
      </w:r>
      <w:r w:rsidRPr="007C4B69">
        <w:rPr>
          <w:rFonts w:ascii="Times New Roman" w:hAnsi="Times New Roman" w:cs="Times New Roman"/>
        </w:rPr>
        <w:t xml:space="preserve"> месяцев после возникновения основания для их предъявления.</w:t>
      </w:r>
    </w:p>
    <w:p w:rsidR="00F51CD0" w:rsidRPr="007C4B69" w:rsidRDefault="00F51CD0" w:rsidP="00367695">
      <w:pPr>
        <w:pStyle w:val="ConsPlusNormal"/>
        <w:ind w:firstLine="567"/>
        <w:jc w:val="both"/>
        <w:rPr>
          <w:rFonts w:ascii="Times New Roman" w:hAnsi="Times New Roman" w:cs="Times New Roman"/>
          <w:sz w:val="22"/>
          <w:szCs w:val="22"/>
        </w:rPr>
      </w:pPr>
      <w:r w:rsidRPr="007C4B69">
        <w:rPr>
          <w:rFonts w:ascii="Times New Roman" w:hAnsi="Times New Roman" w:cs="Times New Roman"/>
          <w:sz w:val="22"/>
          <w:szCs w:val="22"/>
        </w:rPr>
        <w:t>6.</w:t>
      </w:r>
      <w:r w:rsidR="004075BD" w:rsidRPr="007C4B69">
        <w:rPr>
          <w:rFonts w:ascii="Times New Roman" w:hAnsi="Times New Roman" w:cs="Times New Roman"/>
          <w:sz w:val="22"/>
          <w:szCs w:val="22"/>
        </w:rPr>
        <w:t>3</w:t>
      </w:r>
      <w:r w:rsidRPr="007C4B69">
        <w:rPr>
          <w:rFonts w:ascii="Times New Roman" w:hAnsi="Times New Roman" w:cs="Times New Roman"/>
          <w:sz w:val="22"/>
          <w:szCs w:val="22"/>
        </w:rPr>
        <w:t xml:space="preserve">. Датой предъявления претензии считается дата </w:t>
      </w:r>
      <w:r w:rsidR="004075BD" w:rsidRPr="007C4B69">
        <w:rPr>
          <w:rFonts w:ascii="Times New Roman" w:hAnsi="Times New Roman" w:cs="Times New Roman"/>
          <w:sz w:val="22"/>
          <w:szCs w:val="22"/>
        </w:rPr>
        <w:t>ее фактического получения</w:t>
      </w:r>
      <w:r w:rsidR="006A3D5A" w:rsidRPr="007C4B69">
        <w:rPr>
          <w:rFonts w:ascii="Times New Roman" w:hAnsi="Times New Roman" w:cs="Times New Roman"/>
          <w:sz w:val="22"/>
          <w:szCs w:val="22"/>
        </w:rPr>
        <w:t xml:space="preserve"> Стороной, в адрес которой была направлена претензия</w:t>
      </w:r>
      <w:r w:rsidRPr="007C4B69">
        <w:rPr>
          <w:rFonts w:ascii="Times New Roman" w:hAnsi="Times New Roman" w:cs="Times New Roman"/>
          <w:sz w:val="22"/>
          <w:szCs w:val="22"/>
        </w:rPr>
        <w:t xml:space="preserve">. </w:t>
      </w:r>
      <w:r w:rsidR="004075BD" w:rsidRPr="007C4B69">
        <w:rPr>
          <w:rFonts w:ascii="Times New Roman" w:hAnsi="Times New Roman" w:cs="Times New Roman"/>
          <w:sz w:val="22"/>
          <w:szCs w:val="22"/>
        </w:rPr>
        <w:t xml:space="preserve">Претензии предъявляются в письменной форме </w:t>
      </w:r>
      <w:r w:rsidRPr="007C4B69">
        <w:rPr>
          <w:rFonts w:ascii="Times New Roman" w:hAnsi="Times New Roman" w:cs="Times New Roman"/>
          <w:sz w:val="22"/>
          <w:szCs w:val="22"/>
        </w:rPr>
        <w:t xml:space="preserve">со всеми заверенными должным образом приложениями, подтверждающих действительность и полноту </w:t>
      </w:r>
      <w:r w:rsidR="006A3D5A" w:rsidRPr="007C4B69">
        <w:rPr>
          <w:rFonts w:ascii="Times New Roman" w:hAnsi="Times New Roman" w:cs="Times New Roman"/>
          <w:sz w:val="22"/>
          <w:szCs w:val="22"/>
        </w:rPr>
        <w:t xml:space="preserve">изложенных </w:t>
      </w:r>
      <w:r w:rsidR="005507FA" w:rsidRPr="007C4B69">
        <w:rPr>
          <w:rFonts w:ascii="Times New Roman" w:hAnsi="Times New Roman" w:cs="Times New Roman"/>
          <w:sz w:val="22"/>
          <w:szCs w:val="22"/>
        </w:rPr>
        <w:t xml:space="preserve">в них </w:t>
      </w:r>
      <w:r w:rsidRPr="007C4B69">
        <w:rPr>
          <w:rFonts w:ascii="Times New Roman" w:hAnsi="Times New Roman" w:cs="Times New Roman"/>
          <w:sz w:val="22"/>
          <w:szCs w:val="22"/>
        </w:rPr>
        <w:t xml:space="preserve">требований, а также с подтверждением полномочий лица, </w:t>
      </w:r>
      <w:r w:rsidR="005507FA" w:rsidRPr="007C4B69">
        <w:rPr>
          <w:rFonts w:ascii="Times New Roman" w:hAnsi="Times New Roman" w:cs="Times New Roman"/>
          <w:sz w:val="22"/>
          <w:szCs w:val="22"/>
        </w:rPr>
        <w:t>подписавшего</w:t>
      </w:r>
      <w:r w:rsidR="006A3D5A" w:rsidRPr="007C4B69">
        <w:rPr>
          <w:rFonts w:ascii="Times New Roman" w:hAnsi="Times New Roman" w:cs="Times New Roman"/>
          <w:sz w:val="22"/>
          <w:szCs w:val="22"/>
        </w:rPr>
        <w:t xml:space="preserve"> предъявляем</w:t>
      </w:r>
      <w:r w:rsidR="005507FA" w:rsidRPr="007C4B69">
        <w:rPr>
          <w:rFonts w:ascii="Times New Roman" w:hAnsi="Times New Roman" w:cs="Times New Roman"/>
          <w:sz w:val="22"/>
          <w:szCs w:val="22"/>
        </w:rPr>
        <w:t>ую претензию</w:t>
      </w:r>
      <w:r w:rsidRPr="007C4B69">
        <w:rPr>
          <w:rFonts w:ascii="Times New Roman" w:hAnsi="Times New Roman" w:cs="Times New Roman"/>
          <w:sz w:val="22"/>
          <w:szCs w:val="22"/>
        </w:rPr>
        <w:t>.</w:t>
      </w:r>
    </w:p>
    <w:p w:rsidR="00F51CD0" w:rsidRPr="007C4B69" w:rsidRDefault="00F51CD0" w:rsidP="00367695">
      <w:pPr>
        <w:spacing w:after="0" w:line="240" w:lineRule="auto"/>
        <w:ind w:firstLine="567"/>
        <w:jc w:val="both"/>
        <w:rPr>
          <w:rFonts w:ascii="Times New Roman" w:hAnsi="Times New Roman" w:cs="Times New Roman"/>
        </w:rPr>
      </w:pPr>
      <w:r w:rsidRPr="007C4B69">
        <w:rPr>
          <w:rFonts w:ascii="Times New Roman" w:hAnsi="Times New Roman" w:cs="Times New Roman"/>
        </w:rPr>
        <w:t>6.</w:t>
      </w:r>
      <w:r w:rsidR="004075BD" w:rsidRPr="007C4B69">
        <w:rPr>
          <w:rFonts w:ascii="Times New Roman" w:hAnsi="Times New Roman" w:cs="Times New Roman"/>
        </w:rPr>
        <w:t>4</w:t>
      </w:r>
      <w:r w:rsidRPr="007C4B69">
        <w:rPr>
          <w:rFonts w:ascii="Times New Roman" w:hAnsi="Times New Roman" w:cs="Times New Roman"/>
        </w:rPr>
        <w:t>.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w:t>
      </w:r>
      <w:r w:rsidR="004075BD" w:rsidRPr="007C4B69">
        <w:rPr>
          <w:rFonts w:ascii="Times New Roman" w:hAnsi="Times New Roman" w:cs="Times New Roman"/>
        </w:rPr>
        <w:t>, указав причины отказа</w:t>
      </w:r>
      <w:r w:rsidRPr="007C4B69">
        <w:rPr>
          <w:rFonts w:ascii="Times New Roman" w:hAnsi="Times New Roman" w:cs="Times New Roman"/>
        </w:rPr>
        <w:t>) в месячный срок</w:t>
      </w:r>
      <w:r w:rsidR="004075BD" w:rsidRPr="007C4B69">
        <w:rPr>
          <w:rFonts w:ascii="Times New Roman" w:hAnsi="Times New Roman" w:cs="Times New Roman"/>
        </w:rPr>
        <w:t xml:space="preserve"> со дня получения претензии</w:t>
      </w:r>
      <w:r w:rsidRPr="007C4B69">
        <w:rPr>
          <w:rFonts w:ascii="Times New Roman" w:hAnsi="Times New Roman" w:cs="Times New Roman"/>
        </w:rPr>
        <w:t xml:space="preserve">. Отказ в удовлетворении претензии либо неполучение ответа </w:t>
      </w:r>
      <w:r w:rsidR="00367695" w:rsidRPr="007C4B69">
        <w:rPr>
          <w:rFonts w:ascii="Times New Roman" w:hAnsi="Times New Roman" w:cs="Times New Roman"/>
        </w:rPr>
        <w:t>С</w:t>
      </w:r>
      <w:r w:rsidRPr="007C4B69">
        <w:rPr>
          <w:rFonts w:ascii="Times New Roman" w:hAnsi="Times New Roman" w:cs="Times New Roman"/>
        </w:rPr>
        <w:t xml:space="preserve">тороной, направившей претензию, дает право такой </w:t>
      </w:r>
      <w:r w:rsidR="00367695" w:rsidRPr="007C4B69">
        <w:rPr>
          <w:rFonts w:ascii="Times New Roman" w:hAnsi="Times New Roman" w:cs="Times New Roman"/>
        </w:rPr>
        <w:t>С</w:t>
      </w:r>
      <w:r w:rsidRPr="007C4B69">
        <w:rPr>
          <w:rFonts w:ascii="Times New Roman" w:hAnsi="Times New Roman" w:cs="Times New Roman"/>
        </w:rPr>
        <w:t>тороне обратиться в Арбитражный суд</w:t>
      </w:r>
      <w:r w:rsidR="006A3D5A" w:rsidRPr="007C4B69">
        <w:rPr>
          <w:rFonts w:ascii="Times New Roman" w:hAnsi="Times New Roman" w:cs="Times New Roman"/>
        </w:rPr>
        <w:t xml:space="preserve"> за защитой своих законных прав и интересов</w:t>
      </w:r>
      <w:r w:rsidRPr="007C4B69">
        <w:rPr>
          <w:rFonts w:ascii="Times New Roman" w:hAnsi="Times New Roman" w:cs="Times New Roman"/>
        </w:rPr>
        <w:t>.</w:t>
      </w:r>
    </w:p>
    <w:p w:rsidR="00776352" w:rsidRPr="00DA1CCC" w:rsidRDefault="00172FC1" w:rsidP="008E44D9">
      <w:pPr>
        <w:spacing w:after="0" w:line="240" w:lineRule="auto"/>
        <w:ind w:firstLine="567"/>
        <w:jc w:val="both"/>
        <w:rPr>
          <w:rFonts w:ascii="Times New Roman" w:hAnsi="Times New Roman" w:cs="Times New Roman"/>
        </w:rPr>
      </w:pPr>
      <w:r w:rsidRPr="007C4B69">
        <w:rPr>
          <w:rFonts w:ascii="Times New Roman" w:hAnsi="Times New Roman" w:cs="Times New Roman"/>
        </w:rPr>
        <w:t>6.5</w:t>
      </w:r>
      <w:r w:rsidR="00F51CD0" w:rsidRPr="007C4B69">
        <w:rPr>
          <w:rFonts w:ascii="Times New Roman" w:hAnsi="Times New Roman" w:cs="Times New Roman"/>
        </w:rPr>
        <w:t>. В случае недостижения согласия спорные вопросы подлежат рассмотрению в Арбитражном суде г. Москвы</w:t>
      </w:r>
      <w:r w:rsidR="00776352" w:rsidRPr="007C4B69">
        <w:rPr>
          <w:rFonts w:ascii="Times New Roman" w:hAnsi="Times New Roman" w:cs="Times New Roman"/>
        </w:rPr>
        <w:t>.</w:t>
      </w:r>
      <w:r w:rsidR="00DA1CCC" w:rsidRPr="00DA1CCC">
        <w:rPr>
          <w:rFonts w:ascii="Times New Roman" w:hAnsi="Times New Roman" w:cs="Times New Roman"/>
        </w:rPr>
        <w:t xml:space="preserve"> </w:t>
      </w:r>
      <w:r w:rsidR="00776352" w:rsidRPr="007C4B69">
        <w:rPr>
          <w:rFonts w:ascii="Times New Roman" w:hAnsi="Times New Roman" w:cs="Times New Roman"/>
        </w:rPr>
        <w:t xml:space="preserve">Язык </w:t>
      </w:r>
      <w:r w:rsidR="00367695" w:rsidRPr="007C4B69">
        <w:rPr>
          <w:rFonts w:ascii="Times New Roman" w:hAnsi="Times New Roman" w:cs="Times New Roman"/>
        </w:rPr>
        <w:t>арбитражного судопроизводства</w:t>
      </w:r>
      <w:r w:rsidR="00776352" w:rsidRPr="007C4B69">
        <w:rPr>
          <w:rFonts w:ascii="Times New Roman" w:hAnsi="Times New Roman" w:cs="Times New Roman"/>
        </w:rPr>
        <w:t xml:space="preserve"> – русский.</w:t>
      </w:r>
    </w:p>
    <w:p w:rsidR="00F51CD0" w:rsidRPr="007C4B69" w:rsidRDefault="00F51CD0" w:rsidP="00F1561A">
      <w:pPr>
        <w:spacing w:after="0" w:line="240" w:lineRule="auto"/>
        <w:jc w:val="both"/>
        <w:rPr>
          <w:rFonts w:ascii="Times New Roman" w:hAnsi="Times New Roman" w:cs="Times New Roman"/>
        </w:rPr>
      </w:pPr>
    </w:p>
    <w:p w:rsidR="00F51CD0" w:rsidRPr="007C4B69" w:rsidRDefault="00172FC1" w:rsidP="00F1561A">
      <w:pPr>
        <w:spacing w:after="0" w:line="240" w:lineRule="auto"/>
        <w:jc w:val="center"/>
        <w:rPr>
          <w:rFonts w:ascii="Times New Roman" w:hAnsi="Times New Roman" w:cs="Times New Roman"/>
          <w:b/>
        </w:rPr>
      </w:pPr>
      <w:r w:rsidRPr="007C4B69">
        <w:rPr>
          <w:rFonts w:ascii="Times New Roman" w:hAnsi="Times New Roman" w:cs="Times New Roman"/>
          <w:b/>
        </w:rPr>
        <w:t>7</w:t>
      </w:r>
      <w:r w:rsidR="00F51CD0" w:rsidRPr="007C4B69">
        <w:rPr>
          <w:rFonts w:ascii="Times New Roman" w:hAnsi="Times New Roman" w:cs="Times New Roman"/>
          <w:b/>
        </w:rPr>
        <w:t>. КОНФИДЕНЦИАЛЬНОСТЬ</w:t>
      </w:r>
    </w:p>
    <w:p w:rsidR="00F51CD0" w:rsidRPr="007C4B69" w:rsidRDefault="00F51CD0" w:rsidP="00F1561A">
      <w:pPr>
        <w:spacing w:after="0" w:line="240" w:lineRule="auto"/>
        <w:jc w:val="both"/>
        <w:rPr>
          <w:rFonts w:ascii="Times New Roman" w:hAnsi="Times New Roman" w:cs="Times New Roman"/>
        </w:rPr>
      </w:pPr>
    </w:p>
    <w:p w:rsidR="00367695" w:rsidRPr="007C4B69" w:rsidRDefault="00172FC1" w:rsidP="00367695">
      <w:pPr>
        <w:pStyle w:val="af3"/>
        <w:tabs>
          <w:tab w:val="left" w:pos="0"/>
        </w:tabs>
        <w:spacing w:after="0"/>
        <w:ind w:firstLine="567"/>
        <w:jc w:val="both"/>
        <w:rPr>
          <w:sz w:val="22"/>
          <w:szCs w:val="22"/>
        </w:rPr>
      </w:pPr>
      <w:r w:rsidRPr="007C4B69">
        <w:rPr>
          <w:sz w:val="22"/>
          <w:szCs w:val="22"/>
        </w:rPr>
        <w:t>7</w:t>
      </w:r>
      <w:r w:rsidR="00AE0A05" w:rsidRPr="007C4B69">
        <w:rPr>
          <w:sz w:val="22"/>
          <w:szCs w:val="22"/>
        </w:rPr>
        <w:t xml:space="preserve">.1. </w:t>
      </w:r>
      <w:r w:rsidR="00F51CD0" w:rsidRPr="007C4B69">
        <w:rPr>
          <w:sz w:val="22"/>
          <w:szCs w:val="22"/>
        </w:rPr>
        <w:t>Вся предоставляемая</w:t>
      </w:r>
      <w:r w:rsidR="00367695" w:rsidRPr="007C4B69">
        <w:rPr>
          <w:sz w:val="22"/>
          <w:szCs w:val="22"/>
        </w:rPr>
        <w:t xml:space="preserve"> Сторонами</w:t>
      </w:r>
      <w:r w:rsidR="00F51CD0" w:rsidRPr="007C4B69">
        <w:rPr>
          <w:sz w:val="22"/>
          <w:szCs w:val="22"/>
        </w:rPr>
        <w:t xml:space="preserve"> друг другу информация по настоящему Договору считается конфиденциальной. Стороны должны принимать все необходимые меры против разглашения ее третьим лицам</w:t>
      </w:r>
      <w:r w:rsidR="00367695" w:rsidRPr="007C4B69">
        <w:rPr>
          <w:sz w:val="22"/>
          <w:szCs w:val="22"/>
        </w:rPr>
        <w:t>.</w:t>
      </w:r>
    </w:p>
    <w:p w:rsidR="00AE0A05" w:rsidRPr="007C4B69" w:rsidRDefault="00172FC1" w:rsidP="00367695">
      <w:pPr>
        <w:pStyle w:val="af3"/>
        <w:tabs>
          <w:tab w:val="left" w:pos="0"/>
        </w:tabs>
        <w:spacing w:after="0"/>
        <w:ind w:firstLine="567"/>
        <w:jc w:val="both"/>
        <w:rPr>
          <w:sz w:val="22"/>
          <w:szCs w:val="22"/>
        </w:rPr>
      </w:pPr>
      <w:r w:rsidRPr="007C4B69">
        <w:rPr>
          <w:sz w:val="22"/>
          <w:szCs w:val="22"/>
        </w:rPr>
        <w:t>7</w:t>
      </w:r>
      <w:r w:rsidR="00367695" w:rsidRPr="007C4B69">
        <w:rPr>
          <w:sz w:val="22"/>
          <w:szCs w:val="22"/>
        </w:rPr>
        <w:t xml:space="preserve">.2. </w:t>
      </w:r>
      <w:r w:rsidR="00AE0A05" w:rsidRPr="007C4B69">
        <w:rPr>
          <w:sz w:val="22"/>
          <w:szCs w:val="22"/>
        </w:rPr>
        <w:t>Информация не будет для Сторон считаться конфиденциальной если</w:t>
      </w:r>
      <w:r w:rsidR="00560AD1" w:rsidRPr="007C4B69">
        <w:rPr>
          <w:sz w:val="22"/>
          <w:szCs w:val="22"/>
        </w:rPr>
        <w:t xml:space="preserve"> она</w:t>
      </w:r>
      <w:r w:rsidR="00AE0A05" w:rsidRPr="007C4B69">
        <w:rPr>
          <w:sz w:val="22"/>
          <w:szCs w:val="22"/>
        </w:rPr>
        <w:t>:</w:t>
      </w:r>
    </w:p>
    <w:p w:rsidR="00AE0A05" w:rsidRPr="007C4B69" w:rsidRDefault="00AE0A05" w:rsidP="007F2FE8">
      <w:pPr>
        <w:pStyle w:val="af3"/>
        <w:numPr>
          <w:ilvl w:val="0"/>
          <w:numId w:val="16"/>
        </w:numPr>
        <w:tabs>
          <w:tab w:val="left" w:pos="1418"/>
        </w:tabs>
        <w:spacing w:after="0"/>
        <w:ind w:left="1418" w:hanging="284"/>
        <w:jc w:val="both"/>
        <w:rPr>
          <w:sz w:val="22"/>
          <w:szCs w:val="22"/>
        </w:rPr>
      </w:pPr>
      <w:r w:rsidRPr="007C4B69">
        <w:rPr>
          <w:sz w:val="22"/>
          <w:szCs w:val="22"/>
        </w:rPr>
        <w:t>уже известна из документально подтвержденных общедоступных источников, в том числе, из средств массовой информации;</w:t>
      </w:r>
    </w:p>
    <w:p w:rsidR="00AE0A05" w:rsidRPr="007C4B69" w:rsidRDefault="00AE0A05" w:rsidP="007F2FE8">
      <w:pPr>
        <w:pStyle w:val="af3"/>
        <w:numPr>
          <w:ilvl w:val="0"/>
          <w:numId w:val="16"/>
        </w:numPr>
        <w:tabs>
          <w:tab w:val="left" w:pos="1418"/>
        </w:tabs>
        <w:spacing w:after="0"/>
        <w:ind w:left="1418" w:hanging="284"/>
        <w:jc w:val="both"/>
        <w:rPr>
          <w:sz w:val="22"/>
          <w:szCs w:val="22"/>
        </w:rPr>
      </w:pPr>
      <w:r w:rsidRPr="007C4B69">
        <w:rPr>
          <w:sz w:val="22"/>
          <w:szCs w:val="22"/>
        </w:rPr>
        <w:t>становится публично известной по причинам, не связанным со Стороной, обязанной соблюдать конфиденциальность в отношении данной информации;</w:t>
      </w:r>
    </w:p>
    <w:p w:rsidR="00AE0A05" w:rsidRPr="007C4B69" w:rsidRDefault="00AE0A05" w:rsidP="007F2FE8">
      <w:pPr>
        <w:pStyle w:val="af3"/>
        <w:numPr>
          <w:ilvl w:val="0"/>
          <w:numId w:val="16"/>
        </w:numPr>
        <w:tabs>
          <w:tab w:val="left" w:pos="1418"/>
        </w:tabs>
        <w:spacing w:after="0"/>
        <w:ind w:left="1418" w:hanging="284"/>
        <w:jc w:val="both"/>
        <w:rPr>
          <w:sz w:val="22"/>
          <w:szCs w:val="22"/>
        </w:rPr>
      </w:pPr>
      <w:r w:rsidRPr="007C4B69">
        <w:rPr>
          <w:sz w:val="22"/>
          <w:szCs w:val="22"/>
        </w:rPr>
        <w:t>разрешена к распространению письменным разрешением раскрывающей Стороны;</w:t>
      </w:r>
    </w:p>
    <w:p w:rsidR="00AE0A05" w:rsidRPr="007C4B69" w:rsidRDefault="00AE0A05" w:rsidP="007F2FE8">
      <w:pPr>
        <w:pStyle w:val="af3"/>
        <w:numPr>
          <w:ilvl w:val="0"/>
          <w:numId w:val="16"/>
        </w:numPr>
        <w:tabs>
          <w:tab w:val="left" w:pos="1418"/>
        </w:tabs>
        <w:spacing w:after="0"/>
        <w:ind w:left="1418" w:hanging="284"/>
        <w:jc w:val="both"/>
        <w:rPr>
          <w:sz w:val="22"/>
          <w:szCs w:val="22"/>
        </w:rPr>
      </w:pPr>
      <w:r w:rsidRPr="007C4B69">
        <w:rPr>
          <w:sz w:val="22"/>
          <w:szCs w:val="22"/>
        </w:rPr>
        <w:t>раскрыта по требованию компетентного государственного органа.</w:t>
      </w:r>
    </w:p>
    <w:p w:rsidR="00F51CD0" w:rsidRPr="007C4B69" w:rsidRDefault="00172FC1" w:rsidP="00367695">
      <w:pPr>
        <w:tabs>
          <w:tab w:val="left" w:pos="0"/>
        </w:tabs>
        <w:spacing w:after="0" w:line="240" w:lineRule="auto"/>
        <w:ind w:firstLine="567"/>
        <w:jc w:val="both"/>
        <w:rPr>
          <w:rFonts w:ascii="Times New Roman" w:hAnsi="Times New Roman" w:cs="Times New Roman"/>
        </w:rPr>
      </w:pPr>
      <w:r w:rsidRPr="007C4B69">
        <w:rPr>
          <w:rFonts w:ascii="Times New Roman" w:hAnsi="Times New Roman" w:cs="Times New Roman"/>
        </w:rPr>
        <w:t>7</w:t>
      </w:r>
      <w:r w:rsidR="00F51CD0" w:rsidRPr="007C4B69">
        <w:rPr>
          <w:rFonts w:ascii="Times New Roman" w:hAnsi="Times New Roman" w:cs="Times New Roman"/>
        </w:rPr>
        <w:t>.</w:t>
      </w:r>
      <w:r w:rsidR="00367695" w:rsidRPr="007C4B69">
        <w:rPr>
          <w:rFonts w:ascii="Times New Roman" w:hAnsi="Times New Roman" w:cs="Times New Roman"/>
        </w:rPr>
        <w:t>3</w:t>
      </w:r>
      <w:r w:rsidR="00F51CD0" w:rsidRPr="007C4B69">
        <w:rPr>
          <w:rFonts w:ascii="Times New Roman" w:hAnsi="Times New Roman" w:cs="Times New Roman"/>
        </w:rPr>
        <w:t>. Информация может доводиться до сведения третьих лиц лишь в случае привлечения их к деятельности, требующей знания такой информации и только в объеме, необходимом для выполнения соответствующих целей и задач</w:t>
      </w:r>
      <w:r w:rsidR="00560AD1" w:rsidRPr="007C4B69">
        <w:rPr>
          <w:rFonts w:ascii="Times New Roman" w:hAnsi="Times New Roman" w:cs="Times New Roman"/>
        </w:rPr>
        <w:t xml:space="preserve"> в рамках настоящего Договора</w:t>
      </w:r>
      <w:r w:rsidR="00F51CD0" w:rsidRPr="007C4B69">
        <w:rPr>
          <w:rFonts w:ascii="Times New Roman" w:hAnsi="Times New Roman" w:cs="Times New Roman"/>
        </w:rPr>
        <w:t>.</w:t>
      </w:r>
    </w:p>
    <w:p w:rsidR="00AE0A05" w:rsidRPr="007C4B69" w:rsidRDefault="00172FC1" w:rsidP="00367695">
      <w:pPr>
        <w:pStyle w:val="af3"/>
        <w:tabs>
          <w:tab w:val="left" w:pos="0"/>
        </w:tabs>
        <w:spacing w:after="0"/>
        <w:ind w:firstLine="567"/>
        <w:jc w:val="both"/>
        <w:rPr>
          <w:sz w:val="22"/>
          <w:szCs w:val="22"/>
        </w:rPr>
      </w:pPr>
      <w:r w:rsidRPr="007C4B69">
        <w:rPr>
          <w:sz w:val="22"/>
          <w:szCs w:val="22"/>
        </w:rPr>
        <w:t>7</w:t>
      </w:r>
      <w:r w:rsidR="00367695" w:rsidRPr="007C4B69">
        <w:rPr>
          <w:sz w:val="22"/>
          <w:szCs w:val="22"/>
        </w:rPr>
        <w:t xml:space="preserve">.4. </w:t>
      </w:r>
      <w:r w:rsidR="00AE0A05" w:rsidRPr="007C4B69">
        <w:rPr>
          <w:sz w:val="22"/>
          <w:szCs w:val="22"/>
        </w:rPr>
        <w:t>Конфиденциальная информация не подлежит разглашению без письменного сог</w:t>
      </w:r>
      <w:r w:rsidR="00367695" w:rsidRPr="007C4B69">
        <w:rPr>
          <w:sz w:val="22"/>
          <w:szCs w:val="22"/>
        </w:rPr>
        <w:t>ласия другой Стороны в течение 5 (пяти)</w:t>
      </w:r>
      <w:r w:rsidR="00AE0A05" w:rsidRPr="007C4B69">
        <w:rPr>
          <w:sz w:val="22"/>
          <w:szCs w:val="22"/>
        </w:rPr>
        <w:t xml:space="preserve"> лет с момента ее получения.</w:t>
      </w:r>
    </w:p>
    <w:p w:rsidR="00F51CD0" w:rsidRPr="007C4B69" w:rsidRDefault="00172FC1" w:rsidP="00367695">
      <w:pPr>
        <w:tabs>
          <w:tab w:val="left" w:pos="0"/>
        </w:tabs>
        <w:spacing w:after="0" w:line="240" w:lineRule="auto"/>
        <w:ind w:firstLine="567"/>
        <w:jc w:val="both"/>
        <w:rPr>
          <w:rFonts w:ascii="Times New Roman" w:hAnsi="Times New Roman" w:cs="Times New Roman"/>
        </w:rPr>
      </w:pPr>
      <w:r w:rsidRPr="007C4B69">
        <w:rPr>
          <w:rFonts w:ascii="Times New Roman" w:hAnsi="Times New Roman" w:cs="Times New Roman"/>
        </w:rPr>
        <w:t>7</w:t>
      </w:r>
      <w:r w:rsidR="006A3D5A" w:rsidRPr="007C4B69">
        <w:rPr>
          <w:rFonts w:ascii="Times New Roman" w:hAnsi="Times New Roman" w:cs="Times New Roman"/>
        </w:rPr>
        <w:t>.</w:t>
      </w:r>
      <w:r w:rsidR="00367695" w:rsidRPr="007C4B69">
        <w:rPr>
          <w:rFonts w:ascii="Times New Roman" w:hAnsi="Times New Roman" w:cs="Times New Roman"/>
        </w:rPr>
        <w:t>5</w:t>
      </w:r>
      <w:r w:rsidR="006A3D5A" w:rsidRPr="007C4B69">
        <w:rPr>
          <w:rFonts w:ascii="Times New Roman" w:hAnsi="Times New Roman" w:cs="Times New Roman"/>
        </w:rPr>
        <w:t>. Сторона, допустившая разглашение конфиденциальной информации, несет ответственность в соответствии с действующим законодательством РФ.</w:t>
      </w:r>
    </w:p>
    <w:p w:rsidR="00F51CD0" w:rsidRPr="007C4B69" w:rsidRDefault="00F51CD0" w:rsidP="00F1561A">
      <w:pPr>
        <w:spacing w:after="0" w:line="240" w:lineRule="auto"/>
        <w:jc w:val="both"/>
        <w:rPr>
          <w:rFonts w:ascii="Times New Roman" w:hAnsi="Times New Roman" w:cs="Times New Roman"/>
        </w:rPr>
      </w:pPr>
    </w:p>
    <w:p w:rsidR="00F51CD0" w:rsidRPr="007C4B69" w:rsidRDefault="00172FC1" w:rsidP="00F1561A">
      <w:pPr>
        <w:spacing w:after="0" w:line="240" w:lineRule="auto"/>
        <w:jc w:val="center"/>
        <w:rPr>
          <w:rFonts w:ascii="Times New Roman" w:hAnsi="Times New Roman" w:cs="Times New Roman"/>
          <w:b/>
        </w:rPr>
      </w:pPr>
      <w:r w:rsidRPr="007C4B69">
        <w:rPr>
          <w:rFonts w:ascii="Times New Roman" w:hAnsi="Times New Roman" w:cs="Times New Roman"/>
          <w:b/>
        </w:rPr>
        <w:t>8</w:t>
      </w:r>
      <w:r w:rsidR="00F51CD0" w:rsidRPr="007C4B69">
        <w:rPr>
          <w:rFonts w:ascii="Times New Roman" w:hAnsi="Times New Roman" w:cs="Times New Roman"/>
          <w:b/>
        </w:rPr>
        <w:t>. СРОК ДЕЙСТВИЯ ДОГОВОРА</w:t>
      </w:r>
    </w:p>
    <w:p w:rsidR="00F51CD0" w:rsidRPr="007C4B69" w:rsidRDefault="00F51CD0" w:rsidP="00F1561A">
      <w:pPr>
        <w:spacing w:after="0" w:line="240" w:lineRule="auto"/>
        <w:jc w:val="both"/>
        <w:rPr>
          <w:rFonts w:ascii="Times New Roman" w:hAnsi="Times New Roman" w:cs="Times New Roman"/>
        </w:rPr>
      </w:pPr>
    </w:p>
    <w:p w:rsidR="00F51CD0" w:rsidRPr="007C4B69" w:rsidRDefault="00172FC1" w:rsidP="00367695">
      <w:pPr>
        <w:spacing w:after="0" w:line="240" w:lineRule="auto"/>
        <w:ind w:firstLine="567"/>
        <w:jc w:val="both"/>
        <w:rPr>
          <w:rFonts w:ascii="Times New Roman" w:hAnsi="Times New Roman" w:cs="Times New Roman"/>
        </w:rPr>
      </w:pPr>
      <w:r w:rsidRPr="007C4B69">
        <w:rPr>
          <w:rFonts w:ascii="Times New Roman" w:hAnsi="Times New Roman" w:cs="Times New Roman"/>
        </w:rPr>
        <w:t>8</w:t>
      </w:r>
      <w:r w:rsidR="00F51CD0" w:rsidRPr="007C4B69">
        <w:rPr>
          <w:rFonts w:ascii="Times New Roman" w:hAnsi="Times New Roman" w:cs="Times New Roman"/>
        </w:rPr>
        <w:t xml:space="preserve">.1. Настоящий Договор вступает в силу с момента его подписания и действует до конца текущего </w:t>
      </w:r>
      <w:r w:rsidR="002C744E" w:rsidRPr="007C4B69">
        <w:rPr>
          <w:rFonts w:ascii="Times New Roman" w:hAnsi="Times New Roman" w:cs="Times New Roman"/>
        </w:rPr>
        <w:t xml:space="preserve">календарного </w:t>
      </w:r>
      <w:r w:rsidR="00F51CD0" w:rsidRPr="007C4B69">
        <w:rPr>
          <w:rFonts w:ascii="Times New Roman" w:hAnsi="Times New Roman" w:cs="Times New Roman"/>
        </w:rPr>
        <w:t xml:space="preserve">года, а в части взаиморасчетов - до окончания выполнения Сторонами всех своих обязательств по настоящему Договору. В случае, если ни одна из Сторон не позднее, чем за 30 </w:t>
      </w:r>
      <w:r w:rsidR="0027564E" w:rsidRPr="007C4B69">
        <w:rPr>
          <w:rFonts w:ascii="Times New Roman" w:hAnsi="Times New Roman" w:cs="Times New Roman"/>
        </w:rPr>
        <w:t xml:space="preserve">(тридцать) </w:t>
      </w:r>
      <w:r w:rsidR="00F51CD0" w:rsidRPr="007C4B69">
        <w:rPr>
          <w:rFonts w:ascii="Times New Roman" w:hAnsi="Times New Roman" w:cs="Times New Roman"/>
        </w:rPr>
        <w:t>дней до момента истечения срока действия Договора</w:t>
      </w:r>
      <w:r w:rsidR="002C744E" w:rsidRPr="007C4B69">
        <w:rPr>
          <w:rFonts w:ascii="Times New Roman" w:hAnsi="Times New Roman" w:cs="Times New Roman"/>
        </w:rPr>
        <w:t>,</w:t>
      </w:r>
      <w:r w:rsidR="00F51CD0" w:rsidRPr="007C4B69">
        <w:rPr>
          <w:rFonts w:ascii="Times New Roman" w:hAnsi="Times New Roman" w:cs="Times New Roman"/>
        </w:rPr>
        <w:t xml:space="preserve"> в письменном виде не заявит о своем намерении расторгнуть Договор, срок его действия</w:t>
      </w:r>
      <w:r w:rsidR="006A3D5A" w:rsidRPr="007C4B69">
        <w:rPr>
          <w:rFonts w:ascii="Times New Roman" w:hAnsi="Times New Roman" w:cs="Times New Roman"/>
        </w:rPr>
        <w:t xml:space="preserve"> автоматически</w:t>
      </w:r>
      <w:r w:rsidR="00F51CD0" w:rsidRPr="007C4B69">
        <w:rPr>
          <w:rFonts w:ascii="Times New Roman" w:hAnsi="Times New Roman" w:cs="Times New Roman"/>
        </w:rPr>
        <w:t xml:space="preserve"> продлевается на каждый следующий календарный год на прежних условиях. Количество продлений не ограничено.</w:t>
      </w:r>
    </w:p>
    <w:p w:rsidR="00F51CD0" w:rsidRPr="007C4B69" w:rsidRDefault="00172FC1" w:rsidP="00367695">
      <w:pPr>
        <w:spacing w:after="0" w:line="240" w:lineRule="auto"/>
        <w:ind w:firstLine="567"/>
        <w:jc w:val="both"/>
        <w:rPr>
          <w:rFonts w:ascii="Times New Roman" w:hAnsi="Times New Roman" w:cs="Times New Roman"/>
        </w:rPr>
      </w:pPr>
      <w:r w:rsidRPr="007C4B69">
        <w:rPr>
          <w:rFonts w:ascii="Times New Roman" w:hAnsi="Times New Roman" w:cs="Times New Roman"/>
        </w:rPr>
        <w:lastRenderedPageBreak/>
        <w:t>8</w:t>
      </w:r>
      <w:r w:rsidR="006A3D5A" w:rsidRPr="007C4B69">
        <w:rPr>
          <w:rFonts w:ascii="Times New Roman" w:hAnsi="Times New Roman" w:cs="Times New Roman"/>
        </w:rPr>
        <w:t xml:space="preserve">.2. </w:t>
      </w:r>
      <w:r w:rsidR="00F51CD0" w:rsidRPr="007C4B69">
        <w:rPr>
          <w:rFonts w:ascii="Times New Roman" w:hAnsi="Times New Roman" w:cs="Times New Roman"/>
        </w:rPr>
        <w:t xml:space="preserve">Отношения Сторон, их права и обязанности, вытекающие из настоящего Договора распространяют свое действие и на отношения (в том числе </w:t>
      </w:r>
      <w:r w:rsidR="0027564E" w:rsidRPr="007C4B69">
        <w:rPr>
          <w:rFonts w:ascii="Times New Roman" w:hAnsi="Times New Roman" w:cs="Times New Roman"/>
        </w:rPr>
        <w:t>в части</w:t>
      </w:r>
      <w:r w:rsidR="00F51CD0" w:rsidRPr="007C4B69">
        <w:rPr>
          <w:rFonts w:ascii="Times New Roman" w:hAnsi="Times New Roman" w:cs="Times New Roman"/>
        </w:rPr>
        <w:t xml:space="preserve"> оплаты услуг Экспедитора), возникшие до момента подписания настоящего Договора.</w:t>
      </w:r>
    </w:p>
    <w:p w:rsidR="006A3D5A" w:rsidRPr="007C4B69" w:rsidRDefault="00172FC1" w:rsidP="00367695">
      <w:pPr>
        <w:spacing w:after="0" w:line="240" w:lineRule="auto"/>
        <w:ind w:firstLine="567"/>
        <w:jc w:val="both"/>
        <w:rPr>
          <w:rFonts w:ascii="Times New Roman" w:hAnsi="Times New Roman" w:cs="Times New Roman"/>
        </w:rPr>
      </w:pPr>
      <w:r w:rsidRPr="007C4B69">
        <w:rPr>
          <w:rFonts w:ascii="Times New Roman" w:hAnsi="Times New Roman" w:cs="Times New Roman"/>
        </w:rPr>
        <w:t>8</w:t>
      </w:r>
      <w:r w:rsidR="006A3D5A" w:rsidRPr="007C4B69">
        <w:rPr>
          <w:rFonts w:ascii="Times New Roman" w:hAnsi="Times New Roman" w:cs="Times New Roman"/>
        </w:rPr>
        <w:t>.3</w:t>
      </w:r>
      <w:r w:rsidR="00F51CD0" w:rsidRPr="007C4B69">
        <w:rPr>
          <w:rFonts w:ascii="Times New Roman" w:hAnsi="Times New Roman" w:cs="Times New Roman"/>
        </w:rPr>
        <w:t xml:space="preserve">. Настоящий Договор может быть изменен или дополнен только по соглашению Сторон в письменной форме. </w:t>
      </w:r>
    </w:p>
    <w:p w:rsidR="00F51CD0" w:rsidRPr="007C4B69" w:rsidRDefault="00172FC1" w:rsidP="00367695">
      <w:pPr>
        <w:spacing w:after="0" w:line="240" w:lineRule="auto"/>
        <w:ind w:firstLine="567"/>
        <w:jc w:val="both"/>
        <w:rPr>
          <w:rFonts w:ascii="Times New Roman" w:hAnsi="Times New Roman" w:cs="Times New Roman"/>
        </w:rPr>
      </w:pPr>
      <w:r w:rsidRPr="007C4B69">
        <w:rPr>
          <w:rFonts w:ascii="Times New Roman" w:hAnsi="Times New Roman" w:cs="Times New Roman"/>
        </w:rPr>
        <w:t>8</w:t>
      </w:r>
      <w:r w:rsidR="006A3D5A" w:rsidRPr="007C4B69">
        <w:rPr>
          <w:rFonts w:ascii="Times New Roman" w:hAnsi="Times New Roman" w:cs="Times New Roman"/>
        </w:rPr>
        <w:t xml:space="preserve">.4. </w:t>
      </w:r>
      <w:r w:rsidR="00F51CD0" w:rsidRPr="007C4B69">
        <w:rPr>
          <w:rFonts w:ascii="Times New Roman" w:hAnsi="Times New Roman" w:cs="Times New Roman"/>
        </w:rPr>
        <w:t xml:space="preserve">Настоящий Договор может быть </w:t>
      </w:r>
      <w:r w:rsidR="006A3D5A" w:rsidRPr="007C4B69">
        <w:rPr>
          <w:rFonts w:ascii="Times New Roman" w:hAnsi="Times New Roman" w:cs="Times New Roman"/>
        </w:rPr>
        <w:t>расторгнут</w:t>
      </w:r>
      <w:r w:rsidR="00F51CD0" w:rsidRPr="007C4B69">
        <w:rPr>
          <w:rFonts w:ascii="Times New Roman" w:hAnsi="Times New Roman" w:cs="Times New Roman"/>
        </w:rPr>
        <w:t xml:space="preserve"> любой из Сторон с 30-ти дневным предварительным письм</w:t>
      </w:r>
      <w:r w:rsidR="0027564E" w:rsidRPr="007C4B69">
        <w:rPr>
          <w:rFonts w:ascii="Times New Roman" w:hAnsi="Times New Roman" w:cs="Times New Roman"/>
        </w:rPr>
        <w:t>енным извещением другой Стороны</w:t>
      </w:r>
      <w:r w:rsidR="00F51CD0" w:rsidRPr="007C4B69">
        <w:rPr>
          <w:rFonts w:ascii="Times New Roman" w:hAnsi="Times New Roman" w:cs="Times New Roman"/>
        </w:rPr>
        <w:t xml:space="preserve"> либо в случае, если действие обстоятельств непреодолимой силы продолжается более 60 (шестидесяти) календарных дней.</w:t>
      </w:r>
    </w:p>
    <w:p w:rsidR="00F51CD0" w:rsidRPr="007C4B69" w:rsidRDefault="00F51CD0" w:rsidP="00F1561A">
      <w:pPr>
        <w:spacing w:after="0" w:line="240" w:lineRule="auto"/>
        <w:jc w:val="both"/>
        <w:rPr>
          <w:rFonts w:ascii="Times New Roman" w:hAnsi="Times New Roman" w:cs="Times New Roman"/>
        </w:rPr>
      </w:pPr>
    </w:p>
    <w:p w:rsidR="00F51CD0" w:rsidRPr="007C4B69" w:rsidRDefault="00172FC1" w:rsidP="00F1561A">
      <w:pPr>
        <w:spacing w:after="0" w:line="240" w:lineRule="auto"/>
        <w:jc w:val="center"/>
        <w:rPr>
          <w:rFonts w:ascii="Times New Roman" w:hAnsi="Times New Roman" w:cs="Times New Roman"/>
          <w:b/>
        </w:rPr>
      </w:pPr>
      <w:r w:rsidRPr="007C4B69">
        <w:rPr>
          <w:rFonts w:ascii="Times New Roman" w:hAnsi="Times New Roman" w:cs="Times New Roman"/>
          <w:b/>
        </w:rPr>
        <w:t>9</w:t>
      </w:r>
      <w:r w:rsidR="00F51CD0" w:rsidRPr="007C4B69">
        <w:rPr>
          <w:rFonts w:ascii="Times New Roman" w:hAnsi="Times New Roman" w:cs="Times New Roman"/>
          <w:b/>
        </w:rPr>
        <w:t>. ДОКУМЕНТООБОРОТ В РАМКАХ ДОГОВОРА</w:t>
      </w:r>
    </w:p>
    <w:p w:rsidR="004B11C8" w:rsidRPr="007C4B69" w:rsidRDefault="004B11C8" w:rsidP="00F1561A">
      <w:pPr>
        <w:spacing w:after="0" w:line="240" w:lineRule="auto"/>
        <w:jc w:val="center"/>
        <w:rPr>
          <w:rFonts w:ascii="Times New Roman" w:hAnsi="Times New Roman" w:cs="Times New Roman"/>
          <w:b/>
        </w:rPr>
      </w:pPr>
    </w:p>
    <w:p w:rsidR="00F51CD0" w:rsidRPr="007C4B69" w:rsidRDefault="00172FC1" w:rsidP="0027564E">
      <w:pPr>
        <w:spacing w:after="0" w:line="240" w:lineRule="auto"/>
        <w:ind w:firstLine="567"/>
        <w:jc w:val="both"/>
        <w:rPr>
          <w:rFonts w:ascii="Times New Roman" w:hAnsi="Times New Roman" w:cs="Times New Roman"/>
        </w:rPr>
      </w:pPr>
      <w:r w:rsidRPr="007C4B69">
        <w:rPr>
          <w:rFonts w:ascii="Times New Roman" w:hAnsi="Times New Roman" w:cs="Times New Roman"/>
        </w:rPr>
        <w:t>9</w:t>
      </w:r>
      <w:r w:rsidR="00F51CD0" w:rsidRPr="007C4B69">
        <w:rPr>
          <w:rFonts w:ascii="Times New Roman" w:hAnsi="Times New Roman" w:cs="Times New Roman"/>
        </w:rPr>
        <w:t>.1. Заявка, содержащая сведения, указанные в п.1.</w:t>
      </w:r>
      <w:r w:rsidR="0027564E" w:rsidRPr="007C4B69">
        <w:rPr>
          <w:rFonts w:ascii="Times New Roman" w:hAnsi="Times New Roman" w:cs="Times New Roman"/>
        </w:rPr>
        <w:t>3</w:t>
      </w:r>
      <w:r w:rsidR="00F51CD0" w:rsidRPr="007C4B69">
        <w:rPr>
          <w:rFonts w:ascii="Times New Roman" w:hAnsi="Times New Roman" w:cs="Times New Roman"/>
        </w:rPr>
        <w:t xml:space="preserve">. </w:t>
      </w:r>
      <w:r w:rsidR="00560AD1" w:rsidRPr="007C4B69">
        <w:rPr>
          <w:rFonts w:ascii="Times New Roman" w:hAnsi="Times New Roman" w:cs="Times New Roman"/>
        </w:rPr>
        <w:t xml:space="preserve">настоящего </w:t>
      </w:r>
      <w:r w:rsidR="00F51CD0" w:rsidRPr="007C4B69">
        <w:rPr>
          <w:rFonts w:ascii="Times New Roman" w:hAnsi="Times New Roman" w:cs="Times New Roman"/>
        </w:rPr>
        <w:t>Договора, подписывается</w:t>
      </w:r>
      <w:r w:rsidR="00560AD1" w:rsidRPr="007C4B69">
        <w:rPr>
          <w:rFonts w:ascii="Times New Roman" w:hAnsi="Times New Roman" w:cs="Times New Roman"/>
        </w:rPr>
        <w:t xml:space="preserve"> уполномоченными лицами Сторон</w:t>
      </w:r>
      <w:r w:rsidR="00F51CD0" w:rsidRPr="007C4B69">
        <w:rPr>
          <w:rFonts w:ascii="Times New Roman" w:hAnsi="Times New Roman" w:cs="Times New Roman"/>
        </w:rPr>
        <w:t xml:space="preserve">, заверяется печатями </w:t>
      </w:r>
      <w:r w:rsidR="0027564E" w:rsidRPr="007C4B69">
        <w:rPr>
          <w:rFonts w:ascii="Times New Roman" w:hAnsi="Times New Roman" w:cs="Times New Roman"/>
        </w:rPr>
        <w:t xml:space="preserve">(в случае </w:t>
      </w:r>
      <w:r w:rsidR="008E44D9">
        <w:rPr>
          <w:rFonts w:ascii="Times New Roman" w:hAnsi="Times New Roman" w:cs="Times New Roman"/>
        </w:rPr>
        <w:t xml:space="preserve">их </w:t>
      </w:r>
      <w:r w:rsidR="00B01599" w:rsidRPr="007C4B69">
        <w:rPr>
          <w:rFonts w:ascii="Times New Roman" w:hAnsi="Times New Roman" w:cs="Times New Roman"/>
        </w:rPr>
        <w:t>применения</w:t>
      </w:r>
      <w:r w:rsidR="00803E1E" w:rsidRPr="007C4B69">
        <w:rPr>
          <w:rFonts w:ascii="Times New Roman" w:hAnsi="Times New Roman" w:cs="Times New Roman"/>
        </w:rPr>
        <w:t xml:space="preserve">) </w:t>
      </w:r>
      <w:r w:rsidR="00F51CD0" w:rsidRPr="007C4B69">
        <w:rPr>
          <w:rFonts w:ascii="Times New Roman" w:hAnsi="Times New Roman" w:cs="Times New Roman"/>
        </w:rPr>
        <w:t xml:space="preserve">и направляется </w:t>
      </w:r>
      <w:r w:rsidR="00E32480" w:rsidRPr="007C4B69">
        <w:rPr>
          <w:rFonts w:ascii="Times New Roman" w:hAnsi="Times New Roman" w:cs="Times New Roman"/>
        </w:rPr>
        <w:t xml:space="preserve">посредством </w:t>
      </w:r>
      <w:r w:rsidR="00F51CD0" w:rsidRPr="007C4B69">
        <w:rPr>
          <w:rFonts w:ascii="Times New Roman" w:hAnsi="Times New Roman" w:cs="Times New Roman"/>
        </w:rPr>
        <w:t>электронн</w:t>
      </w:r>
      <w:r w:rsidR="00E32480" w:rsidRPr="007C4B69">
        <w:rPr>
          <w:rFonts w:ascii="Times New Roman" w:hAnsi="Times New Roman" w:cs="Times New Roman"/>
        </w:rPr>
        <w:t>ой</w:t>
      </w:r>
      <w:r w:rsidR="00F51CD0" w:rsidRPr="007C4B69">
        <w:rPr>
          <w:rFonts w:ascii="Times New Roman" w:hAnsi="Times New Roman" w:cs="Times New Roman"/>
        </w:rPr>
        <w:t xml:space="preserve"> почт</w:t>
      </w:r>
      <w:r w:rsidR="00E32480" w:rsidRPr="007C4B69">
        <w:rPr>
          <w:rFonts w:ascii="Times New Roman" w:hAnsi="Times New Roman" w:cs="Times New Roman"/>
        </w:rPr>
        <w:t>ы</w:t>
      </w:r>
      <w:r w:rsidR="00F51CD0" w:rsidRPr="007C4B69">
        <w:rPr>
          <w:rFonts w:ascii="Times New Roman" w:hAnsi="Times New Roman" w:cs="Times New Roman"/>
        </w:rPr>
        <w:t xml:space="preserve">, указанной </w:t>
      </w:r>
      <w:r w:rsidR="00560AD1" w:rsidRPr="007C4B69">
        <w:rPr>
          <w:rFonts w:ascii="Times New Roman" w:hAnsi="Times New Roman" w:cs="Times New Roman"/>
        </w:rPr>
        <w:t>представителя каждой из</w:t>
      </w:r>
      <w:r w:rsidR="00F51CD0" w:rsidRPr="007C4B69">
        <w:rPr>
          <w:rFonts w:ascii="Times New Roman" w:hAnsi="Times New Roman" w:cs="Times New Roman"/>
        </w:rPr>
        <w:t xml:space="preserve"> Сторон. Электронная</w:t>
      </w:r>
      <w:r w:rsidR="00DA1CCC" w:rsidRPr="00DA1CCC">
        <w:rPr>
          <w:rFonts w:ascii="Times New Roman" w:hAnsi="Times New Roman" w:cs="Times New Roman"/>
        </w:rPr>
        <w:t xml:space="preserve"> </w:t>
      </w:r>
      <w:r w:rsidR="00F51CD0" w:rsidRPr="007C4B69">
        <w:rPr>
          <w:rFonts w:ascii="Times New Roman" w:hAnsi="Times New Roman" w:cs="Times New Roman"/>
        </w:rPr>
        <w:t>копия заявки с подписями уполномоченных лиц и печатями Сторон</w:t>
      </w:r>
      <w:r w:rsidR="00560AD1" w:rsidRPr="007C4B69">
        <w:rPr>
          <w:rFonts w:ascii="Times New Roman" w:hAnsi="Times New Roman" w:cs="Times New Roman"/>
        </w:rPr>
        <w:t xml:space="preserve"> (в случае применения)</w:t>
      </w:r>
      <w:r w:rsidR="00F51CD0" w:rsidRPr="007C4B69">
        <w:rPr>
          <w:rFonts w:ascii="Times New Roman" w:hAnsi="Times New Roman" w:cs="Times New Roman"/>
        </w:rPr>
        <w:t xml:space="preserve"> имеет полную юридическую силу</w:t>
      </w:r>
      <w:r w:rsidR="0027564E" w:rsidRPr="007C4B69">
        <w:rPr>
          <w:rFonts w:ascii="Times New Roman" w:hAnsi="Times New Roman" w:cs="Times New Roman"/>
        </w:rPr>
        <w:t xml:space="preserve"> и приравнивается к оригиналу</w:t>
      </w:r>
      <w:r w:rsidR="00F51CD0" w:rsidRPr="007C4B69">
        <w:rPr>
          <w:rFonts w:ascii="Times New Roman" w:hAnsi="Times New Roman" w:cs="Times New Roman"/>
        </w:rPr>
        <w:t>.</w:t>
      </w:r>
    </w:p>
    <w:p w:rsidR="008E6BC5" w:rsidRPr="007C4B69" w:rsidRDefault="008E6BC5" w:rsidP="008E6BC5">
      <w:pPr>
        <w:pStyle w:val="ConsPlusNormal"/>
        <w:ind w:firstLine="540"/>
        <w:jc w:val="both"/>
        <w:rPr>
          <w:rFonts w:ascii="Times New Roman" w:hAnsi="Times New Roman" w:cs="Times New Roman"/>
          <w:sz w:val="22"/>
          <w:szCs w:val="22"/>
        </w:rPr>
      </w:pPr>
      <w:r w:rsidRPr="007C4B69">
        <w:rPr>
          <w:rFonts w:ascii="Times New Roman" w:hAnsi="Times New Roman" w:cs="Times New Roman"/>
          <w:sz w:val="22"/>
          <w:szCs w:val="22"/>
        </w:rPr>
        <w:t xml:space="preserve">Экспедитор рассматривает полученную от Клиента Заявку в течение </w:t>
      </w:r>
      <w:r w:rsidRPr="007C4B69">
        <w:rPr>
          <w:rFonts w:ascii="Times New Roman" w:hAnsi="Times New Roman" w:cs="Times New Roman"/>
          <w:sz w:val="22"/>
          <w:szCs w:val="22"/>
          <w:u w:val="single"/>
        </w:rPr>
        <w:t>1 (одного) рабочего дня</w:t>
      </w:r>
      <w:r w:rsidRPr="007C4B69">
        <w:rPr>
          <w:rFonts w:ascii="Times New Roman" w:hAnsi="Times New Roman" w:cs="Times New Roman"/>
          <w:sz w:val="22"/>
          <w:szCs w:val="22"/>
        </w:rPr>
        <w:t xml:space="preserve"> с даты </w:t>
      </w:r>
      <w:r w:rsidR="00560AD1" w:rsidRPr="007C4B69">
        <w:rPr>
          <w:rFonts w:ascii="Times New Roman" w:hAnsi="Times New Roman" w:cs="Times New Roman"/>
          <w:sz w:val="22"/>
          <w:szCs w:val="22"/>
        </w:rPr>
        <w:t xml:space="preserve">ее </w:t>
      </w:r>
      <w:r w:rsidRPr="007C4B69">
        <w:rPr>
          <w:rFonts w:ascii="Times New Roman" w:hAnsi="Times New Roman" w:cs="Times New Roman"/>
          <w:sz w:val="22"/>
          <w:szCs w:val="22"/>
        </w:rPr>
        <w:t xml:space="preserve">получения и направляет Клиенту </w:t>
      </w:r>
      <w:r w:rsidR="00560AD1" w:rsidRPr="007C4B69">
        <w:rPr>
          <w:rFonts w:ascii="Times New Roman" w:hAnsi="Times New Roman" w:cs="Times New Roman"/>
          <w:sz w:val="22"/>
          <w:szCs w:val="22"/>
        </w:rPr>
        <w:t>обратно подписанную копию Заявки</w:t>
      </w:r>
      <w:r w:rsidRPr="007C4B69">
        <w:rPr>
          <w:rFonts w:ascii="Times New Roman" w:hAnsi="Times New Roman" w:cs="Times New Roman"/>
          <w:sz w:val="22"/>
          <w:szCs w:val="22"/>
        </w:rPr>
        <w:t xml:space="preserve"> либо уведомляет Клиента об отказе в ее согласовании с указанием причин отказа.</w:t>
      </w:r>
    </w:p>
    <w:p w:rsidR="00F51CD0" w:rsidRPr="007C4B69" w:rsidRDefault="00172FC1" w:rsidP="0027564E">
      <w:pPr>
        <w:spacing w:after="0" w:line="240" w:lineRule="auto"/>
        <w:ind w:firstLine="567"/>
        <w:jc w:val="both"/>
        <w:rPr>
          <w:rFonts w:ascii="Times New Roman" w:hAnsi="Times New Roman" w:cs="Times New Roman"/>
        </w:rPr>
      </w:pPr>
      <w:r w:rsidRPr="007C4B69">
        <w:rPr>
          <w:rFonts w:ascii="Times New Roman" w:hAnsi="Times New Roman" w:cs="Times New Roman"/>
        </w:rPr>
        <w:t>9</w:t>
      </w:r>
      <w:r w:rsidR="00F51CD0" w:rsidRPr="007C4B69">
        <w:rPr>
          <w:rFonts w:ascii="Times New Roman" w:hAnsi="Times New Roman" w:cs="Times New Roman"/>
        </w:rPr>
        <w:t xml:space="preserve">.2. Заявка считается принятой к исполнению Экспедитором после подписания её уполномоченным работником Экспедитора, заверения печатью Экспедитора и направления подписанного экземпляра </w:t>
      </w:r>
      <w:r w:rsidR="00560AD1" w:rsidRPr="007C4B69">
        <w:rPr>
          <w:rFonts w:ascii="Times New Roman" w:hAnsi="Times New Roman" w:cs="Times New Roman"/>
        </w:rPr>
        <w:t>на согласованный сторонами адрес электронной почты Клиента</w:t>
      </w:r>
      <w:r w:rsidR="00F51CD0" w:rsidRPr="007C4B69">
        <w:rPr>
          <w:rFonts w:ascii="Times New Roman" w:hAnsi="Times New Roman" w:cs="Times New Roman"/>
        </w:rPr>
        <w:t>. Экспедитор вправе без оплаты штрафных санкций и без возмещения убытков Клиенту, отказаться от принятой к исполнению Заявки, о чем должен сообщить Клиенту не позднее 16.00 часов дня</w:t>
      </w:r>
      <w:r w:rsidR="006B717C" w:rsidRPr="007C4B69">
        <w:rPr>
          <w:rFonts w:ascii="Times New Roman" w:hAnsi="Times New Roman" w:cs="Times New Roman"/>
        </w:rPr>
        <w:t xml:space="preserve"> (по московскому времени)</w:t>
      </w:r>
      <w:r w:rsidR="00F51CD0" w:rsidRPr="007C4B69">
        <w:rPr>
          <w:rFonts w:ascii="Times New Roman" w:hAnsi="Times New Roman" w:cs="Times New Roman"/>
        </w:rPr>
        <w:t>, предшествующего дню загрузки.</w:t>
      </w:r>
    </w:p>
    <w:p w:rsidR="00F51CD0" w:rsidRPr="007C4B69" w:rsidRDefault="00172FC1" w:rsidP="0027564E">
      <w:pPr>
        <w:spacing w:after="0" w:line="240" w:lineRule="auto"/>
        <w:ind w:firstLine="567"/>
        <w:jc w:val="both"/>
        <w:rPr>
          <w:rFonts w:ascii="Times New Roman" w:hAnsi="Times New Roman" w:cs="Times New Roman"/>
        </w:rPr>
      </w:pPr>
      <w:r w:rsidRPr="007C4B69">
        <w:rPr>
          <w:rFonts w:ascii="Times New Roman" w:hAnsi="Times New Roman" w:cs="Times New Roman"/>
        </w:rPr>
        <w:t>9</w:t>
      </w:r>
      <w:r w:rsidR="00F51CD0" w:rsidRPr="007C4B69">
        <w:rPr>
          <w:rFonts w:ascii="Times New Roman" w:hAnsi="Times New Roman" w:cs="Times New Roman"/>
        </w:rPr>
        <w:t xml:space="preserve">.3. Принятая к исполнению Заявка может быть изменена </w:t>
      </w:r>
      <w:r w:rsidR="006B717C" w:rsidRPr="007C4B69">
        <w:rPr>
          <w:rFonts w:ascii="Times New Roman" w:hAnsi="Times New Roman" w:cs="Times New Roman"/>
        </w:rPr>
        <w:t>только с письменного соглашения Сторон</w:t>
      </w:r>
      <w:r w:rsidR="00F51CD0" w:rsidRPr="007C4B69">
        <w:rPr>
          <w:rFonts w:ascii="Times New Roman" w:hAnsi="Times New Roman" w:cs="Times New Roman"/>
        </w:rPr>
        <w:t>.</w:t>
      </w:r>
    </w:p>
    <w:p w:rsidR="004B11C8" w:rsidRPr="007C4B69" w:rsidRDefault="004B11C8" w:rsidP="004B11C8">
      <w:pPr>
        <w:spacing w:after="0" w:line="240" w:lineRule="auto"/>
        <w:ind w:firstLine="567"/>
        <w:jc w:val="both"/>
        <w:rPr>
          <w:rFonts w:ascii="Times New Roman" w:hAnsi="Times New Roman" w:cs="Times New Roman"/>
        </w:rPr>
      </w:pPr>
      <w:r w:rsidRPr="007C4B69">
        <w:rPr>
          <w:rFonts w:ascii="Times New Roman" w:hAnsi="Times New Roman" w:cs="Times New Roman"/>
        </w:rPr>
        <w:t>9.4. В рамках одной Заявки Экспедитор одновременно может выступать как в качестве лица, непосредственно оказывающего услуги Клиенту, так и в качестве посредника, оказывающего услуги от своего имени, по поручению и в интересах Клиента за экспедиторское вознаграждение.</w:t>
      </w:r>
    </w:p>
    <w:p w:rsidR="004B11C8" w:rsidRPr="007C4B69" w:rsidRDefault="004B11C8" w:rsidP="004B11C8">
      <w:pPr>
        <w:pStyle w:val="a8"/>
        <w:ind w:left="0" w:firstLine="567"/>
        <w:jc w:val="both"/>
        <w:rPr>
          <w:sz w:val="22"/>
          <w:szCs w:val="22"/>
        </w:rPr>
      </w:pPr>
      <w:r w:rsidRPr="007C4B69">
        <w:rPr>
          <w:sz w:val="22"/>
          <w:szCs w:val="22"/>
        </w:rPr>
        <w:t>9.4.1. При оказании услуг Экспедитором от своего имени и за счет Клиента</w:t>
      </w:r>
      <w:r w:rsidR="00DA1CCC" w:rsidRPr="00DA1CCC">
        <w:rPr>
          <w:sz w:val="22"/>
          <w:szCs w:val="22"/>
        </w:rPr>
        <w:t xml:space="preserve"> </w:t>
      </w:r>
      <w:r w:rsidR="006476E6" w:rsidRPr="007C4B69">
        <w:rPr>
          <w:sz w:val="22"/>
          <w:szCs w:val="22"/>
        </w:rPr>
        <w:t>расходы</w:t>
      </w:r>
      <w:r w:rsidRPr="007C4B69">
        <w:rPr>
          <w:sz w:val="22"/>
          <w:szCs w:val="22"/>
        </w:rPr>
        <w:t>, понесённые Экспедитором, включаются в вознаграждение Экспедитора.</w:t>
      </w:r>
    </w:p>
    <w:p w:rsidR="004B11C8" w:rsidRPr="007C4B69" w:rsidRDefault="004B11C8" w:rsidP="004B11C8">
      <w:pPr>
        <w:pStyle w:val="a8"/>
        <w:ind w:left="0" w:firstLine="567"/>
        <w:jc w:val="both"/>
        <w:rPr>
          <w:sz w:val="22"/>
          <w:szCs w:val="22"/>
        </w:rPr>
      </w:pPr>
      <w:r w:rsidRPr="007C4B69">
        <w:rPr>
          <w:sz w:val="22"/>
          <w:szCs w:val="22"/>
        </w:rPr>
        <w:t>9.4.2. При оказании услуг Экспедитором в качестве посредника (с привлечением третьих лиц) Клиент возмещает расходы</w:t>
      </w:r>
      <w:r w:rsidR="000F760F" w:rsidRPr="007C4B69">
        <w:rPr>
          <w:sz w:val="22"/>
          <w:szCs w:val="22"/>
        </w:rPr>
        <w:t>, понесенные</w:t>
      </w:r>
      <w:r w:rsidRPr="007C4B69">
        <w:rPr>
          <w:sz w:val="22"/>
          <w:szCs w:val="22"/>
        </w:rPr>
        <w:t xml:space="preserve"> Экспедитор</w:t>
      </w:r>
      <w:r w:rsidR="000F760F" w:rsidRPr="007C4B69">
        <w:rPr>
          <w:sz w:val="22"/>
          <w:szCs w:val="22"/>
        </w:rPr>
        <w:t>ом</w:t>
      </w:r>
      <w:r w:rsidRPr="007C4B69">
        <w:rPr>
          <w:sz w:val="22"/>
          <w:szCs w:val="22"/>
        </w:rPr>
        <w:t>, и Договор в этой части признаётся посредническим</w:t>
      </w:r>
      <w:r w:rsidR="007C097D" w:rsidRPr="007C4B69">
        <w:rPr>
          <w:sz w:val="22"/>
          <w:szCs w:val="22"/>
        </w:rPr>
        <w:t xml:space="preserve"> тех</w:t>
      </w:r>
      <w:r w:rsidR="00084BC3" w:rsidRPr="007C4B69">
        <w:rPr>
          <w:sz w:val="22"/>
          <w:szCs w:val="22"/>
        </w:rPr>
        <w:t xml:space="preserve"> в случаях, когда</w:t>
      </w:r>
      <w:r w:rsidRPr="007C4B69">
        <w:rPr>
          <w:sz w:val="22"/>
          <w:szCs w:val="22"/>
        </w:rPr>
        <w:t>:</w:t>
      </w:r>
    </w:p>
    <w:p w:rsidR="004B11C8" w:rsidRPr="007C4B69" w:rsidRDefault="004B11C8" w:rsidP="004B11C8">
      <w:pPr>
        <w:pStyle w:val="a8"/>
        <w:ind w:left="0" w:firstLine="567"/>
        <w:jc w:val="both"/>
        <w:rPr>
          <w:sz w:val="22"/>
          <w:szCs w:val="22"/>
        </w:rPr>
      </w:pPr>
      <w:r w:rsidRPr="007C4B69">
        <w:rPr>
          <w:sz w:val="22"/>
          <w:szCs w:val="22"/>
        </w:rPr>
        <w:t xml:space="preserve">9.4.2.1. Экспедитор на основании согласованных Заявок по поручению и в интересах Клиента за экспедиторское вознаграждение организовывает выполнение работ или </w:t>
      </w:r>
      <w:r w:rsidR="00084BC3" w:rsidRPr="007C4B69">
        <w:rPr>
          <w:sz w:val="22"/>
          <w:szCs w:val="22"/>
        </w:rPr>
        <w:t>оказание услуг с привлечением третьих лиц.</w:t>
      </w:r>
    </w:p>
    <w:p w:rsidR="004B11C8" w:rsidRPr="007C4B69" w:rsidRDefault="004B11C8" w:rsidP="004B11C8">
      <w:pPr>
        <w:pStyle w:val="a8"/>
        <w:ind w:left="0" w:firstLine="567"/>
        <w:jc w:val="both"/>
        <w:rPr>
          <w:sz w:val="22"/>
          <w:szCs w:val="22"/>
        </w:rPr>
      </w:pPr>
      <w:r w:rsidRPr="007C4B69">
        <w:rPr>
          <w:sz w:val="22"/>
          <w:szCs w:val="22"/>
        </w:rPr>
        <w:t xml:space="preserve">9.4.2.2. Экспедитор </w:t>
      </w:r>
      <w:r w:rsidR="000F760F" w:rsidRPr="007C4B69">
        <w:rPr>
          <w:sz w:val="22"/>
          <w:szCs w:val="22"/>
        </w:rPr>
        <w:t>понес</w:t>
      </w:r>
      <w:r w:rsidRPr="007C4B69">
        <w:rPr>
          <w:sz w:val="22"/>
          <w:szCs w:val="22"/>
        </w:rPr>
        <w:t xml:space="preserve"> расходы, возникшие в процессе оказания транспортно-экспедиционных услуг, которые ранее не были согласованы в Заявке, однако указанные расходы были понесены в интересах Клиента, поскольку без данных расходов дальнейшая перевозка была бы невозможной либо затруднительной.</w:t>
      </w:r>
    </w:p>
    <w:p w:rsidR="00F51CD0" w:rsidRPr="007C4B69" w:rsidRDefault="00172FC1" w:rsidP="0027564E">
      <w:pPr>
        <w:spacing w:after="0" w:line="240" w:lineRule="auto"/>
        <w:ind w:firstLine="567"/>
        <w:jc w:val="both"/>
        <w:rPr>
          <w:rFonts w:ascii="Times New Roman" w:hAnsi="Times New Roman" w:cs="Times New Roman"/>
        </w:rPr>
      </w:pPr>
      <w:r w:rsidRPr="007C4B69">
        <w:rPr>
          <w:rFonts w:ascii="Times New Roman" w:hAnsi="Times New Roman" w:cs="Times New Roman"/>
        </w:rPr>
        <w:t>9</w:t>
      </w:r>
      <w:r w:rsidR="00F51CD0" w:rsidRPr="007C4B69">
        <w:rPr>
          <w:rFonts w:ascii="Times New Roman" w:hAnsi="Times New Roman" w:cs="Times New Roman"/>
        </w:rPr>
        <w:t>.</w:t>
      </w:r>
      <w:r w:rsidR="004B11C8" w:rsidRPr="007C4B69">
        <w:rPr>
          <w:rFonts w:ascii="Times New Roman" w:hAnsi="Times New Roman" w:cs="Times New Roman"/>
        </w:rPr>
        <w:t>5</w:t>
      </w:r>
      <w:r w:rsidR="00F51CD0" w:rsidRPr="007C4B69">
        <w:rPr>
          <w:rFonts w:ascii="Times New Roman" w:hAnsi="Times New Roman" w:cs="Times New Roman"/>
        </w:rPr>
        <w:t>. В рамках настоящего Договора Стороны могут осуществлять обмен документами (заявками, приложениями, счетами, счётами-фактурами, актами сдачи-приёмки оказанных услуг, товаросопроводительными документами, универсальными передаточными документами и прочими документами в рамка</w:t>
      </w:r>
      <w:r w:rsidR="006B717C" w:rsidRPr="007C4B69">
        <w:rPr>
          <w:rFonts w:ascii="Times New Roman" w:hAnsi="Times New Roman" w:cs="Times New Roman"/>
        </w:rPr>
        <w:t>х</w:t>
      </w:r>
      <w:r w:rsidR="00F51CD0" w:rsidRPr="007C4B69">
        <w:rPr>
          <w:rFonts w:ascii="Times New Roman" w:hAnsi="Times New Roman" w:cs="Times New Roman"/>
        </w:rPr>
        <w:t xml:space="preserve"> Договора) в электронно</w:t>
      </w:r>
      <w:r w:rsidR="006B717C" w:rsidRPr="007C4B69">
        <w:rPr>
          <w:rFonts w:ascii="Times New Roman" w:hAnsi="Times New Roman" w:cs="Times New Roman"/>
        </w:rPr>
        <w:t>м</w:t>
      </w:r>
      <w:r w:rsidR="00F51CD0" w:rsidRPr="007C4B69">
        <w:rPr>
          <w:rFonts w:ascii="Times New Roman" w:hAnsi="Times New Roman" w:cs="Times New Roman"/>
        </w:rPr>
        <w:t xml:space="preserve"> виде по телекоммуникационным каналам связи (ТКС) в соответствии с п.1. статьи 169 Н</w:t>
      </w:r>
      <w:r w:rsidR="00B17FF4" w:rsidRPr="007C4B69">
        <w:rPr>
          <w:rFonts w:ascii="Times New Roman" w:hAnsi="Times New Roman" w:cs="Times New Roman"/>
        </w:rPr>
        <w:t>алогового кодекса</w:t>
      </w:r>
      <w:r w:rsidR="00F51CD0" w:rsidRPr="007C4B69">
        <w:rPr>
          <w:rFonts w:ascii="Times New Roman" w:hAnsi="Times New Roman" w:cs="Times New Roman"/>
        </w:rPr>
        <w:t xml:space="preserve"> РФ и пунктом 1.4. Порядка выставления и получения счетов-фактур в электронном виде по ТКС с применением электронно-цифровой подписи</w:t>
      </w:r>
      <w:r w:rsidR="00B17FF4" w:rsidRPr="007C4B69">
        <w:rPr>
          <w:rFonts w:ascii="Times New Roman" w:hAnsi="Times New Roman" w:cs="Times New Roman"/>
        </w:rPr>
        <w:t xml:space="preserve"> (</w:t>
      </w:r>
      <w:r w:rsidR="00F51CD0" w:rsidRPr="007C4B69">
        <w:rPr>
          <w:rFonts w:ascii="Times New Roman" w:hAnsi="Times New Roman" w:cs="Times New Roman"/>
        </w:rPr>
        <w:t>утв</w:t>
      </w:r>
      <w:r w:rsidR="00B17FF4" w:rsidRPr="007C4B69">
        <w:rPr>
          <w:rFonts w:ascii="Times New Roman" w:hAnsi="Times New Roman" w:cs="Times New Roman"/>
        </w:rPr>
        <w:t>.</w:t>
      </w:r>
      <w:r w:rsidR="00DA1CCC" w:rsidRPr="00DA1CCC">
        <w:rPr>
          <w:rFonts w:ascii="Times New Roman" w:hAnsi="Times New Roman" w:cs="Times New Roman"/>
        </w:rPr>
        <w:t xml:space="preserve"> </w:t>
      </w:r>
      <w:r w:rsidR="00B17FF4" w:rsidRPr="007C4B69">
        <w:rPr>
          <w:rFonts w:ascii="Times New Roman" w:hAnsi="Times New Roman" w:cs="Times New Roman"/>
        </w:rPr>
        <w:t>П</w:t>
      </w:r>
      <w:r w:rsidR="00F51CD0" w:rsidRPr="007C4B69">
        <w:rPr>
          <w:rFonts w:ascii="Times New Roman" w:hAnsi="Times New Roman" w:cs="Times New Roman"/>
        </w:rPr>
        <w:t>риказом Минфина Росс</w:t>
      </w:r>
      <w:r w:rsidR="00B17FF4" w:rsidRPr="007C4B69">
        <w:rPr>
          <w:rFonts w:ascii="Times New Roman" w:hAnsi="Times New Roman" w:cs="Times New Roman"/>
        </w:rPr>
        <w:t>ии от 25 апреля 2011 года № 50н).</w:t>
      </w:r>
      <w:r w:rsidR="00F51CD0" w:rsidRPr="007C4B69">
        <w:rPr>
          <w:rFonts w:ascii="Times New Roman" w:hAnsi="Times New Roman" w:cs="Times New Roman"/>
        </w:rPr>
        <w:t xml:space="preserve"> При этом электронны</w:t>
      </w:r>
      <w:r w:rsidR="0044354B" w:rsidRPr="007C4B69">
        <w:rPr>
          <w:rFonts w:ascii="Times New Roman" w:hAnsi="Times New Roman" w:cs="Times New Roman"/>
        </w:rPr>
        <w:t>й документ</w:t>
      </w:r>
      <w:r w:rsidR="00F51CD0" w:rsidRPr="007C4B69">
        <w:rPr>
          <w:rFonts w:ascii="Times New Roman" w:hAnsi="Times New Roman" w:cs="Times New Roman"/>
        </w:rPr>
        <w:t>, заверенны</w:t>
      </w:r>
      <w:r w:rsidR="0044354B" w:rsidRPr="007C4B69">
        <w:rPr>
          <w:rFonts w:ascii="Times New Roman" w:hAnsi="Times New Roman" w:cs="Times New Roman"/>
        </w:rPr>
        <w:t>й</w:t>
      </w:r>
      <w:r w:rsidR="00F51CD0" w:rsidRPr="007C4B69">
        <w:rPr>
          <w:rFonts w:ascii="Times New Roman" w:hAnsi="Times New Roman" w:cs="Times New Roman"/>
        </w:rPr>
        <w:t xml:space="preserve"> электронно</w:t>
      </w:r>
      <w:r w:rsidR="00B17FF4" w:rsidRPr="007C4B69">
        <w:rPr>
          <w:rFonts w:ascii="Times New Roman" w:hAnsi="Times New Roman" w:cs="Times New Roman"/>
        </w:rPr>
        <w:t xml:space="preserve">й </w:t>
      </w:r>
      <w:r w:rsidR="00F51CD0" w:rsidRPr="007C4B69">
        <w:rPr>
          <w:rFonts w:ascii="Times New Roman" w:hAnsi="Times New Roman" w:cs="Times New Roman"/>
        </w:rPr>
        <w:t>цифровой подписью (ЭЦП) уполномоченных лиц Сторон</w:t>
      </w:r>
      <w:r w:rsidR="00B17FF4" w:rsidRPr="007C4B69">
        <w:rPr>
          <w:rFonts w:ascii="Times New Roman" w:hAnsi="Times New Roman" w:cs="Times New Roman"/>
        </w:rPr>
        <w:t>,</w:t>
      </w:r>
      <w:r w:rsidR="00F51CD0" w:rsidRPr="007C4B69">
        <w:rPr>
          <w:rFonts w:ascii="Times New Roman" w:hAnsi="Times New Roman" w:cs="Times New Roman"/>
        </w:rPr>
        <w:t xml:space="preserve"> име</w:t>
      </w:r>
      <w:r w:rsidR="0044354B" w:rsidRPr="007C4B69">
        <w:rPr>
          <w:rFonts w:ascii="Times New Roman" w:hAnsi="Times New Roman" w:cs="Times New Roman"/>
        </w:rPr>
        <w:t>е</w:t>
      </w:r>
      <w:r w:rsidR="00F51CD0" w:rsidRPr="007C4B69">
        <w:rPr>
          <w:rFonts w:ascii="Times New Roman" w:hAnsi="Times New Roman" w:cs="Times New Roman"/>
        </w:rPr>
        <w:t xml:space="preserve">т </w:t>
      </w:r>
      <w:r w:rsidR="00B17FF4" w:rsidRPr="007C4B69">
        <w:rPr>
          <w:rFonts w:ascii="Times New Roman" w:hAnsi="Times New Roman" w:cs="Times New Roman"/>
        </w:rPr>
        <w:t>такую же юридическую силу</w:t>
      </w:r>
      <w:r w:rsidR="00F51CD0" w:rsidRPr="007C4B69">
        <w:rPr>
          <w:rFonts w:ascii="Times New Roman" w:hAnsi="Times New Roman" w:cs="Times New Roman"/>
        </w:rPr>
        <w:t>, как и документ, составленны</w:t>
      </w:r>
      <w:r w:rsidR="0044354B" w:rsidRPr="007C4B69">
        <w:rPr>
          <w:rFonts w:ascii="Times New Roman" w:hAnsi="Times New Roman" w:cs="Times New Roman"/>
        </w:rPr>
        <w:t>й на бумажном носителе и</w:t>
      </w:r>
      <w:r w:rsidR="00F51CD0" w:rsidRPr="007C4B69">
        <w:rPr>
          <w:rFonts w:ascii="Times New Roman" w:hAnsi="Times New Roman" w:cs="Times New Roman"/>
        </w:rPr>
        <w:t xml:space="preserve"> заверенны</w:t>
      </w:r>
      <w:r w:rsidR="0044354B" w:rsidRPr="007C4B69">
        <w:rPr>
          <w:rFonts w:ascii="Times New Roman" w:hAnsi="Times New Roman" w:cs="Times New Roman"/>
        </w:rPr>
        <w:t>й</w:t>
      </w:r>
      <w:r w:rsidR="00F51CD0" w:rsidRPr="007C4B69">
        <w:rPr>
          <w:rFonts w:ascii="Times New Roman" w:hAnsi="Times New Roman" w:cs="Times New Roman"/>
        </w:rPr>
        <w:t xml:space="preserve"> соответствующими подписями.</w:t>
      </w:r>
    </w:p>
    <w:p w:rsidR="00F51CD0" w:rsidRPr="007C4B69" w:rsidRDefault="00172FC1" w:rsidP="0027564E">
      <w:pPr>
        <w:spacing w:after="0" w:line="240" w:lineRule="auto"/>
        <w:ind w:firstLine="567"/>
        <w:jc w:val="both"/>
        <w:rPr>
          <w:rFonts w:ascii="Times New Roman" w:hAnsi="Times New Roman" w:cs="Times New Roman"/>
        </w:rPr>
      </w:pPr>
      <w:r w:rsidRPr="007C4B69">
        <w:rPr>
          <w:rFonts w:ascii="Times New Roman" w:hAnsi="Times New Roman" w:cs="Times New Roman"/>
        </w:rPr>
        <w:t>9</w:t>
      </w:r>
      <w:r w:rsidR="00F51CD0" w:rsidRPr="007C4B69">
        <w:rPr>
          <w:rFonts w:ascii="Times New Roman" w:hAnsi="Times New Roman" w:cs="Times New Roman"/>
        </w:rPr>
        <w:t>.</w:t>
      </w:r>
      <w:r w:rsidR="004B11C8" w:rsidRPr="007C4B69">
        <w:rPr>
          <w:rFonts w:ascii="Times New Roman" w:hAnsi="Times New Roman" w:cs="Times New Roman"/>
        </w:rPr>
        <w:t>6</w:t>
      </w:r>
      <w:r w:rsidR="00F51CD0" w:rsidRPr="007C4B69">
        <w:rPr>
          <w:rFonts w:ascii="Times New Roman" w:hAnsi="Times New Roman" w:cs="Times New Roman"/>
        </w:rPr>
        <w:t>.</w:t>
      </w:r>
      <w:r w:rsidR="00C35488">
        <w:rPr>
          <w:rFonts w:ascii="Times New Roman" w:hAnsi="Times New Roman" w:cs="Times New Roman"/>
        </w:rPr>
        <w:t xml:space="preserve"> </w:t>
      </w:r>
      <w:r w:rsidR="00F51CD0" w:rsidRPr="007C4B69">
        <w:rPr>
          <w:rFonts w:ascii="Times New Roman" w:hAnsi="Times New Roman" w:cs="Times New Roman"/>
        </w:rPr>
        <w:t>В рамках документооборота, указанного в п.</w:t>
      </w:r>
      <w:r w:rsidR="005E405F">
        <w:rPr>
          <w:rFonts w:ascii="Times New Roman" w:hAnsi="Times New Roman" w:cs="Times New Roman"/>
        </w:rPr>
        <w:t xml:space="preserve"> 9.</w:t>
      </w:r>
      <w:r w:rsidR="006B6B39">
        <w:rPr>
          <w:rFonts w:ascii="Times New Roman" w:hAnsi="Times New Roman" w:cs="Times New Roman"/>
        </w:rPr>
        <w:t>5</w:t>
      </w:r>
      <w:r w:rsidR="00F51CD0" w:rsidRPr="007C4B69">
        <w:rPr>
          <w:rFonts w:ascii="Times New Roman" w:hAnsi="Times New Roman" w:cs="Times New Roman"/>
        </w:rPr>
        <w:t>. Договора, Стороны обязаны ежедневно осуществлять мониторинг документов в системе электронного документооборота</w:t>
      </w:r>
      <w:r w:rsidR="0044354B" w:rsidRPr="007C4B69">
        <w:rPr>
          <w:rFonts w:ascii="Times New Roman" w:hAnsi="Times New Roman" w:cs="Times New Roman"/>
        </w:rPr>
        <w:t xml:space="preserve"> и</w:t>
      </w:r>
      <w:r w:rsidR="00F51CD0" w:rsidRPr="007C4B69">
        <w:rPr>
          <w:rFonts w:ascii="Times New Roman" w:hAnsi="Times New Roman" w:cs="Times New Roman"/>
        </w:rPr>
        <w:t xml:space="preserve"> при получении электронных документов, не позднее следующего рабочего дня за днём их получения, направлять через Оператора электронного документооборота извещение об их получении, а в случае </w:t>
      </w:r>
      <w:r w:rsidR="005C4B1A" w:rsidRPr="007C4B69">
        <w:rPr>
          <w:rFonts w:ascii="Times New Roman" w:hAnsi="Times New Roman" w:cs="Times New Roman"/>
        </w:rPr>
        <w:lastRenderedPageBreak/>
        <w:t>обнаружения при сверке расчетов отсутствия каких-либо документов</w:t>
      </w:r>
      <w:r w:rsidR="00F51CD0" w:rsidRPr="007C4B69">
        <w:rPr>
          <w:rFonts w:ascii="Times New Roman" w:hAnsi="Times New Roman" w:cs="Times New Roman"/>
        </w:rPr>
        <w:t>, сообщать о данном факте друг другу по электронной почте.</w:t>
      </w:r>
    </w:p>
    <w:p w:rsidR="00F51CD0" w:rsidRPr="007C4B69" w:rsidRDefault="00172FC1" w:rsidP="0027564E">
      <w:pPr>
        <w:spacing w:after="0" w:line="240" w:lineRule="auto"/>
        <w:ind w:firstLine="567"/>
        <w:jc w:val="both"/>
        <w:rPr>
          <w:rFonts w:ascii="Times New Roman" w:hAnsi="Times New Roman" w:cs="Times New Roman"/>
        </w:rPr>
      </w:pPr>
      <w:r w:rsidRPr="007C4B69">
        <w:rPr>
          <w:rFonts w:ascii="Times New Roman" w:hAnsi="Times New Roman" w:cs="Times New Roman"/>
        </w:rPr>
        <w:t>9</w:t>
      </w:r>
      <w:r w:rsidR="00F51CD0" w:rsidRPr="007C4B69">
        <w:rPr>
          <w:rFonts w:ascii="Times New Roman" w:hAnsi="Times New Roman" w:cs="Times New Roman"/>
        </w:rPr>
        <w:t>.</w:t>
      </w:r>
      <w:r w:rsidR="004B11C8" w:rsidRPr="007C4B69">
        <w:rPr>
          <w:rFonts w:ascii="Times New Roman" w:hAnsi="Times New Roman" w:cs="Times New Roman"/>
        </w:rPr>
        <w:t>7</w:t>
      </w:r>
      <w:r w:rsidR="00F51CD0" w:rsidRPr="007C4B69">
        <w:rPr>
          <w:rFonts w:ascii="Times New Roman" w:hAnsi="Times New Roman" w:cs="Times New Roman"/>
        </w:rPr>
        <w:t xml:space="preserve">. Использование системы электронного документооборота </w:t>
      </w:r>
      <w:r w:rsidR="006B717C" w:rsidRPr="007C4B69">
        <w:rPr>
          <w:rFonts w:ascii="Times New Roman" w:hAnsi="Times New Roman" w:cs="Times New Roman"/>
        </w:rPr>
        <w:t xml:space="preserve">(ЭДО) </w:t>
      </w:r>
      <w:r w:rsidR="00F51CD0" w:rsidRPr="007C4B69">
        <w:rPr>
          <w:rFonts w:ascii="Times New Roman" w:hAnsi="Times New Roman" w:cs="Times New Roman"/>
        </w:rPr>
        <w:t>не лишает Стороны права обмениваться оригиналами</w:t>
      </w:r>
      <w:r w:rsidR="0044354B" w:rsidRPr="007C4B69">
        <w:rPr>
          <w:rFonts w:ascii="Times New Roman" w:hAnsi="Times New Roman" w:cs="Times New Roman"/>
        </w:rPr>
        <w:t xml:space="preserve"> документов</w:t>
      </w:r>
      <w:r w:rsidR="00F51CD0" w:rsidRPr="007C4B69">
        <w:rPr>
          <w:rFonts w:ascii="Times New Roman" w:hAnsi="Times New Roman" w:cs="Times New Roman"/>
        </w:rPr>
        <w:t xml:space="preserve"> на бумажном носителе.</w:t>
      </w:r>
    </w:p>
    <w:p w:rsidR="0048704C" w:rsidRPr="007C4B69" w:rsidRDefault="00172FC1" w:rsidP="0027564E">
      <w:pPr>
        <w:spacing w:after="0" w:line="240" w:lineRule="auto"/>
        <w:ind w:firstLine="567"/>
        <w:jc w:val="both"/>
        <w:rPr>
          <w:rFonts w:ascii="Times New Roman" w:hAnsi="Times New Roman" w:cs="Times New Roman"/>
        </w:rPr>
      </w:pPr>
      <w:r w:rsidRPr="007C4B69">
        <w:rPr>
          <w:rFonts w:ascii="Times New Roman" w:hAnsi="Times New Roman" w:cs="Times New Roman"/>
        </w:rPr>
        <w:t>9</w:t>
      </w:r>
      <w:r w:rsidR="0048704C" w:rsidRPr="007C4B69">
        <w:rPr>
          <w:rFonts w:ascii="Times New Roman" w:hAnsi="Times New Roman" w:cs="Times New Roman"/>
        </w:rPr>
        <w:t>.</w:t>
      </w:r>
      <w:r w:rsidR="004B11C8" w:rsidRPr="007C4B69">
        <w:rPr>
          <w:rFonts w:ascii="Times New Roman" w:hAnsi="Times New Roman" w:cs="Times New Roman"/>
        </w:rPr>
        <w:t>8</w:t>
      </w:r>
      <w:r w:rsidR="0048704C" w:rsidRPr="007C4B69">
        <w:rPr>
          <w:rFonts w:ascii="Times New Roman" w:hAnsi="Times New Roman" w:cs="Times New Roman"/>
        </w:rPr>
        <w:t>. Контактные лица</w:t>
      </w:r>
      <w:r w:rsidR="00B01599" w:rsidRPr="007C4B69">
        <w:rPr>
          <w:rFonts w:ascii="Times New Roman" w:hAnsi="Times New Roman" w:cs="Times New Roman"/>
        </w:rPr>
        <w:t>,</w:t>
      </w:r>
      <w:r w:rsidR="0048704C" w:rsidRPr="007C4B69">
        <w:rPr>
          <w:rFonts w:ascii="Times New Roman" w:hAnsi="Times New Roman" w:cs="Times New Roman"/>
        </w:rPr>
        <w:t xml:space="preserve"> ответственные за ЭДО со стороны </w:t>
      </w:r>
      <w:r w:rsidR="00B01599" w:rsidRPr="007C4B69">
        <w:rPr>
          <w:rFonts w:ascii="Times New Roman" w:hAnsi="Times New Roman" w:cs="Times New Roman"/>
        </w:rPr>
        <w:t>К</w:t>
      </w:r>
      <w:r w:rsidR="0048704C" w:rsidRPr="007C4B69">
        <w:rPr>
          <w:rFonts w:ascii="Times New Roman" w:hAnsi="Times New Roman" w:cs="Times New Roman"/>
        </w:rPr>
        <w:t>лиента:</w:t>
      </w:r>
    </w:p>
    <w:p w:rsidR="0048704C" w:rsidRPr="007C4B69" w:rsidRDefault="0044354B" w:rsidP="00326C38">
      <w:pPr>
        <w:spacing w:after="0" w:line="240" w:lineRule="auto"/>
        <w:ind w:left="1701"/>
        <w:jc w:val="both"/>
        <w:rPr>
          <w:rFonts w:ascii="Times New Roman" w:hAnsi="Times New Roman" w:cs="Times New Roman"/>
        </w:rPr>
      </w:pPr>
      <w:r w:rsidRPr="007C4B69">
        <w:rPr>
          <w:rFonts w:ascii="Times New Roman" w:hAnsi="Times New Roman" w:cs="Times New Roman"/>
        </w:rPr>
        <w:t xml:space="preserve">1) </w:t>
      </w:r>
    </w:p>
    <w:p w:rsidR="0048704C" w:rsidRPr="007C4B69" w:rsidRDefault="0044354B" w:rsidP="00326C38">
      <w:pPr>
        <w:spacing w:after="0" w:line="240" w:lineRule="auto"/>
        <w:ind w:left="1701"/>
        <w:jc w:val="both"/>
        <w:rPr>
          <w:rFonts w:ascii="Times New Roman" w:hAnsi="Times New Roman" w:cs="Times New Roman"/>
        </w:rPr>
      </w:pPr>
      <w:r w:rsidRPr="007C4B69">
        <w:rPr>
          <w:rFonts w:ascii="Times New Roman" w:hAnsi="Times New Roman" w:cs="Times New Roman"/>
        </w:rPr>
        <w:t xml:space="preserve">2) </w:t>
      </w:r>
    </w:p>
    <w:p w:rsidR="0048704C" w:rsidRPr="007C4B69" w:rsidRDefault="00172FC1" w:rsidP="00B01599">
      <w:pPr>
        <w:spacing w:after="0" w:line="240" w:lineRule="auto"/>
        <w:ind w:firstLine="567"/>
        <w:jc w:val="both"/>
        <w:rPr>
          <w:rFonts w:ascii="Times New Roman" w:hAnsi="Times New Roman" w:cs="Times New Roman"/>
        </w:rPr>
      </w:pPr>
      <w:r w:rsidRPr="007C4B69">
        <w:rPr>
          <w:rFonts w:ascii="Times New Roman" w:hAnsi="Times New Roman" w:cs="Times New Roman"/>
        </w:rPr>
        <w:t>9</w:t>
      </w:r>
      <w:r w:rsidR="00B01599" w:rsidRPr="007C4B69">
        <w:rPr>
          <w:rFonts w:ascii="Times New Roman" w:hAnsi="Times New Roman" w:cs="Times New Roman"/>
        </w:rPr>
        <w:t>.</w:t>
      </w:r>
      <w:r w:rsidR="004B11C8" w:rsidRPr="007C4B69">
        <w:rPr>
          <w:rFonts w:ascii="Times New Roman" w:hAnsi="Times New Roman" w:cs="Times New Roman"/>
        </w:rPr>
        <w:t>9</w:t>
      </w:r>
      <w:r w:rsidR="00B01599" w:rsidRPr="007C4B69">
        <w:rPr>
          <w:rFonts w:ascii="Times New Roman" w:hAnsi="Times New Roman" w:cs="Times New Roman"/>
        </w:rPr>
        <w:t xml:space="preserve">. </w:t>
      </w:r>
      <w:r w:rsidR="0048704C" w:rsidRPr="007C4B69">
        <w:rPr>
          <w:rFonts w:ascii="Times New Roman" w:hAnsi="Times New Roman" w:cs="Times New Roman"/>
        </w:rPr>
        <w:t>Контактные лица</w:t>
      </w:r>
      <w:r w:rsidR="00B01599" w:rsidRPr="007C4B69">
        <w:rPr>
          <w:rFonts w:ascii="Times New Roman" w:hAnsi="Times New Roman" w:cs="Times New Roman"/>
        </w:rPr>
        <w:t>,</w:t>
      </w:r>
      <w:r w:rsidR="0048704C" w:rsidRPr="007C4B69">
        <w:rPr>
          <w:rFonts w:ascii="Times New Roman" w:hAnsi="Times New Roman" w:cs="Times New Roman"/>
        </w:rPr>
        <w:t xml:space="preserve"> ответственные за ЭДО со стороны Экспедитора:</w:t>
      </w:r>
    </w:p>
    <w:p w:rsidR="0048704C" w:rsidRPr="007C4B69" w:rsidRDefault="0044354B" w:rsidP="00326C38">
      <w:pPr>
        <w:spacing w:after="0" w:line="240" w:lineRule="auto"/>
        <w:ind w:left="1701"/>
        <w:jc w:val="both"/>
        <w:rPr>
          <w:rFonts w:ascii="Times New Roman" w:hAnsi="Times New Roman" w:cs="Times New Roman"/>
        </w:rPr>
      </w:pPr>
      <w:r w:rsidRPr="007C4B69">
        <w:rPr>
          <w:rFonts w:ascii="Times New Roman" w:hAnsi="Times New Roman" w:cs="Times New Roman"/>
        </w:rPr>
        <w:t>1) Ирина Кречетова (</w:t>
      </w:r>
      <w:hyperlink r:id="rId8" w:history="1">
        <w:r w:rsidR="0048704C" w:rsidRPr="007C4B69">
          <w:rPr>
            <w:rStyle w:val="af5"/>
            <w:rFonts w:ascii="Times New Roman" w:hAnsi="Times New Roman" w:cs="Times New Roman"/>
            <w:lang w:val="en-US"/>
          </w:rPr>
          <w:t>irina</w:t>
        </w:r>
        <w:r w:rsidR="0048704C" w:rsidRPr="007C4B69">
          <w:rPr>
            <w:rStyle w:val="af5"/>
            <w:rFonts w:ascii="Times New Roman" w:hAnsi="Times New Roman" w:cs="Times New Roman"/>
          </w:rPr>
          <w:t>.</w:t>
        </w:r>
        <w:r w:rsidR="0048704C" w:rsidRPr="007C4B69">
          <w:rPr>
            <w:rStyle w:val="af5"/>
            <w:rFonts w:ascii="Times New Roman" w:hAnsi="Times New Roman" w:cs="Times New Roman"/>
            <w:lang w:val="en-US"/>
          </w:rPr>
          <w:t>krechetova</w:t>
        </w:r>
        <w:r w:rsidR="0048704C" w:rsidRPr="007C4B69">
          <w:rPr>
            <w:rStyle w:val="af5"/>
            <w:rFonts w:ascii="Times New Roman" w:hAnsi="Times New Roman" w:cs="Times New Roman"/>
          </w:rPr>
          <w:t>@</w:t>
        </w:r>
        <w:r w:rsidR="0048704C" w:rsidRPr="007C4B69">
          <w:rPr>
            <w:rStyle w:val="af5"/>
            <w:rFonts w:ascii="Times New Roman" w:hAnsi="Times New Roman" w:cs="Times New Roman"/>
            <w:lang w:val="en-US"/>
          </w:rPr>
          <w:t>ru</w:t>
        </w:r>
        <w:r w:rsidR="0048704C" w:rsidRPr="007C4B69">
          <w:rPr>
            <w:rStyle w:val="af5"/>
            <w:rFonts w:ascii="Times New Roman" w:hAnsi="Times New Roman" w:cs="Times New Roman"/>
          </w:rPr>
          <w:t>.</w:t>
        </w:r>
        <w:r w:rsidR="0048704C" w:rsidRPr="007C4B69">
          <w:rPr>
            <w:rStyle w:val="af5"/>
            <w:rFonts w:ascii="Times New Roman" w:hAnsi="Times New Roman" w:cs="Times New Roman"/>
            <w:lang w:val="en-US"/>
          </w:rPr>
          <w:t>hellmann</w:t>
        </w:r>
        <w:r w:rsidR="0048704C" w:rsidRPr="007C4B69">
          <w:rPr>
            <w:rStyle w:val="af5"/>
            <w:rFonts w:ascii="Times New Roman" w:hAnsi="Times New Roman" w:cs="Times New Roman"/>
          </w:rPr>
          <w:t>.</w:t>
        </w:r>
        <w:r w:rsidR="0048704C" w:rsidRPr="007C4B69">
          <w:rPr>
            <w:rStyle w:val="af5"/>
            <w:rFonts w:ascii="Times New Roman" w:hAnsi="Times New Roman" w:cs="Times New Roman"/>
            <w:lang w:val="en-US"/>
          </w:rPr>
          <w:t>net</w:t>
        </w:r>
      </w:hyperlink>
      <w:r w:rsidRPr="007C4B69">
        <w:rPr>
          <w:rStyle w:val="af5"/>
          <w:rFonts w:ascii="Times New Roman" w:hAnsi="Times New Roman" w:cs="Times New Roman"/>
          <w:color w:val="auto"/>
          <w:u w:val="none"/>
        </w:rPr>
        <w:t>);</w:t>
      </w:r>
    </w:p>
    <w:p w:rsidR="0048704C" w:rsidRDefault="0044354B" w:rsidP="00326C38">
      <w:pPr>
        <w:spacing w:after="0" w:line="240" w:lineRule="auto"/>
        <w:ind w:left="1701"/>
        <w:jc w:val="both"/>
        <w:rPr>
          <w:rStyle w:val="af5"/>
          <w:rFonts w:ascii="Times New Roman" w:hAnsi="Times New Roman" w:cs="Times New Roman"/>
          <w:color w:val="auto"/>
          <w:u w:val="none"/>
        </w:rPr>
      </w:pPr>
      <w:r w:rsidRPr="007C4B69">
        <w:rPr>
          <w:rStyle w:val="af5"/>
          <w:rFonts w:ascii="Times New Roman" w:hAnsi="Times New Roman" w:cs="Times New Roman"/>
          <w:color w:val="auto"/>
          <w:u w:val="none"/>
        </w:rPr>
        <w:t>2) Марина Прокопова (</w:t>
      </w:r>
      <w:hyperlink r:id="rId9" w:history="1">
        <w:r w:rsidR="008E44D9" w:rsidRPr="004D5F48">
          <w:rPr>
            <w:rStyle w:val="af5"/>
            <w:rFonts w:ascii="Times New Roman" w:hAnsi="Times New Roman" w:cs="Times New Roman"/>
          </w:rPr>
          <w:t>marina.makovaya@ru.hellmann.net</w:t>
        </w:r>
      </w:hyperlink>
      <w:r w:rsidRPr="007C4B69">
        <w:rPr>
          <w:rStyle w:val="af5"/>
          <w:rFonts w:ascii="Times New Roman" w:hAnsi="Times New Roman" w:cs="Times New Roman"/>
          <w:color w:val="auto"/>
          <w:u w:val="none"/>
        </w:rPr>
        <w:t>).</w:t>
      </w:r>
    </w:p>
    <w:p w:rsidR="008E44D9" w:rsidRPr="00390EEC" w:rsidRDefault="008E44D9" w:rsidP="008E44D9">
      <w:pPr>
        <w:pStyle w:val="af6"/>
        <w:shd w:val="clear" w:color="auto" w:fill="FFFFFF"/>
        <w:spacing w:before="0" w:beforeAutospacing="0" w:after="0" w:afterAutospacing="0"/>
        <w:ind w:firstLine="567"/>
        <w:jc w:val="both"/>
        <w:rPr>
          <w:color w:val="000000" w:themeColor="text1"/>
          <w:sz w:val="22"/>
          <w:szCs w:val="22"/>
        </w:rPr>
      </w:pPr>
      <w:r>
        <w:rPr>
          <w:color w:val="000000" w:themeColor="text1"/>
          <w:sz w:val="22"/>
          <w:szCs w:val="22"/>
        </w:rPr>
        <w:t xml:space="preserve">9.10. </w:t>
      </w:r>
      <w:r w:rsidRPr="00390EEC">
        <w:rPr>
          <w:color w:val="000000" w:themeColor="text1"/>
          <w:sz w:val="22"/>
          <w:szCs w:val="22"/>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по электронной почте с обязательным подтверждением получения в тот же либо на следующий день путем ответа на электронное сообщение с указанием даты получения.</w:t>
      </w:r>
    </w:p>
    <w:p w:rsidR="008E44D9" w:rsidRDefault="008E44D9" w:rsidP="008E44D9">
      <w:pPr>
        <w:shd w:val="clear" w:color="auto" w:fill="FFFFFF"/>
        <w:spacing w:after="0" w:line="240" w:lineRule="auto"/>
        <w:jc w:val="both"/>
        <w:rPr>
          <w:rFonts w:ascii="Times New Roman" w:eastAsia="Times New Roman" w:hAnsi="Times New Roman" w:cs="Times New Roman"/>
          <w:color w:val="000000" w:themeColor="text1"/>
          <w:lang w:eastAsia="ru-RU"/>
        </w:rPr>
      </w:pPr>
      <w:r w:rsidRPr="00390EEC">
        <w:rPr>
          <w:rFonts w:ascii="Times New Roman" w:eastAsia="Times New Roman" w:hAnsi="Times New Roman" w:cs="Times New Roman"/>
          <w:color w:val="000000" w:themeColor="text1"/>
          <w:lang w:eastAsia="ru-RU"/>
        </w:rPr>
        <w:t>Сообщения направляются по следующим электронным адресам:</w:t>
      </w:r>
    </w:p>
    <w:p w:rsidR="008E44D9" w:rsidRPr="00390EEC" w:rsidRDefault="008E44D9" w:rsidP="008E44D9">
      <w:pPr>
        <w:shd w:val="clear" w:color="auto" w:fill="FFFFFF"/>
        <w:spacing w:after="0" w:line="240" w:lineRule="auto"/>
        <w:ind w:left="284"/>
        <w:jc w:val="both"/>
        <w:rPr>
          <w:rFonts w:ascii="Times New Roman" w:eastAsia="Times New Roman" w:hAnsi="Times New Roman" w:cs="Times New Roman"/>
          <w:color w:val="000000" w:themeColor="text1"/>
          <w:lang w:eastAsia="ru-RU"/>
        </w:rPr>
      </w:pPr>
      <w:r w:rsidRPr="00390EEC">
        <w:rPr>
          <w:rFonts w:ascii="Times New Roman" w:eastAsia="Times New Roman" w:hAnsi="Times New Roman" w:cs="Times New Roman"/>
          <w:color w:val="000000" w:themeColor="text1"/>
          <w:lang w:eastAsia="ru-RU"/>
        </w:rPr>
        <w:t xml:space="preserve">а) От имени </w:t>
      </w:r>
      <w:r>
        <w:rPr>
          <w:rFonts w:ascii="Times New Roman" w:eastAsia="Times New Roman" w:hAnsi="Times New Roman" w:cs="Times New Roman"/>
          <w:color w:val="000000" w:themeColor="text1"/>
          <w:lang w:eastAsia="ru-RU"/>
        </w:rPr>
        <w:t>Экспедитора</w:t>
      </w:r>
      <w:r w:rsidRPr="00390EEC">
        <w:rPr>
          <w:rFonts w:ascii="Times New Roman" w:eastAsia="Times New Roman" w:hAnsi="Times New Roman" w:cs="Times New Roman"/>
          <w:color w:val="000000" w:themeColor="text1"/>
          <w:lang w:eastAsia="ru-RU"/>
        </w:rPr>
        <w:t xml:space="preserve">: </w:t>
      </w:r>
      <w:r w:rsidR="001A21A9" w:rsidRPr="001A21A9">
        <w:rPr>
          <w:rFonts w:ascii="Times New Roman" w:eastAsia="Times New Roman" w:hAnsi="Times New Roman" w:cs="Times New Roman"/>
          <w:color w:val="000000" w:themeColor="text1"/>
          <w:u w:val="single"/>
          <w:lang w:eastAsia="ru-RU"/>
        </w:rPr>
        <w:t xml:space="preserve">со всех электронных адресов домена </w:t>
      </w:r>
      <w:r w:rsidR="001A21A9" w:rsidRPr="001A21A9">
        <w:rPr>
          <w:rFonts w:ascii="Times New Roman" w:hAnsi="Times New Roman" w:cs="Times New Roman"/>
          <w:u w:val="single"/>
        </w:rPr>
        <w:t>“@hellmann.net”, “@ru.hellmann.net”.</w:t>
      </w:r>
    </w:p>
    <w:p w:rsidR="008E44D9" w:rsidRPr="007326EF" w:rsidRDefault="008E44D9" w:rsidP="008E44D9">
      <w:pPr>
        <w:shd w:val="clear" w:color="auto" w:fill="FFFFFF"/>
        <w:spacing w:after="0" w:line="240" w:lineRule="auto"/>
        <w:ind w:left="284"/>
        <w:jc w:val="both"/>
        <w:rPr>
          <w:rFonts w:ascii="Times New Roman" w:eastAsia="Times New Roman" w:hAnsi="Times New Roman" w:cs="Times New Roman"/>
          <w:color w:val="000000" w:themeColor="text1"/>
          <w:lang w:eastAsia="ru-RU"/>
        </w:rPr>
      </w:pPr>
      <w:r w:rsidRPr="00390EEC">
        <w:rPr>
          <w:rFonts w:ascii="Times New Roman" w:eastAsia="Times New Roman" w:hAnsi="Times New Roman" w:cs="Times New Roman"/>
          <w:color w:val="000000" w:themeColor="text1"/>
          <w:lang w:eastAsia="ru-RU"/>
        </w:rPr>
        <w:t xml:space="preserve">б) От имени </w:t>
      </w:r>
      <w:r>
        <w:rPr>
          <w:rFonts w:ascii="Times New Roman" w:eastAsia="Times New Roman" w:hAnsi="Times New Roman" w:cs="Times New Roman"/>
          <w:color w:val="000000" w:themeColor="text1"/>
          <w:lang w:eastAsia="ru-RU"/>
        </w:rPr>
        <w:t>Клиента</w:t>
      </w:r>
      <w:r w:rsidR="007326EF">
        <w:rPr>
          <w:rFonts w:ascii="Times New Roman" w:eastAsia="Times New Roman" w:hAnsi="Times New Roman" w:cs="Times New Roman"/>
          <w:color w:val="000000" w:themeColor="text1"/>
          <w:lang w:eastAsia="ru-RU"/>
        </w:rPr>
        <w:t xml:space="preserve">: </w:t>
      </w:r>
      <w:r w:rsidR="007326EF" w:rsidRPr="001A21A9">
        <w:rPr>
          <w:rFonts w:ascii="Times New Roman" w:eastAsia="Times New Roman" w:hAnsi="Times New Roman" w:cs="Times New Roman"/>
          <w:color w:val="000000" w:themeColor="text1"/>
          <w:u w:val="single"/>
          <w:lang w:eastAsia="ru-RU"/>
        </w:rPr>
        <w:t xml:space="preserve">со всех электронных адресов домена </w:t>
      </w:r>
      <w:r w:rsidR="007326EF">
        <w:rPr>
          <w:rFonts w:ascii="Times New Roman" w:hAnsi="Times New Roman" w:cs="Times New Roman"/>
          <w:u w:val="single"/>
        </w:rPr>
        <w:t>“</w:t>
      </w:r>
      <w:r w:rsidR="007326EF" w:rsidRPr="007326EF">
        <w:rPr>
          <w:rFonts w:ascii="Arial" w:hAnsi="Arial" w:cs="Arial"/>
          <w:color w:val="1F497D"/>
          <w:sz w:val="20"/>
          <w:szCs w:val="20"/>
        </w:rPr>
        <w:t xml:space="preserve"> </w:t>
      </w:r>
      <w:hyperlink r:id="rId10" w:history="1">
        <w:r w:rsidR="00F6580D" w:rsidRPr="00F6580D">
          <w:rPr>
            <w:rStyle w:val="af5"/>
            <w:rFonts w:ascii="Arial" w:hAnsi="Arial" w:cs="Arial"/>
            <w:sz w:val="20"/>
            <w:szCs w:val="20"/>
            <w:highlight w:val="green"/>
          </w:rPr>
          <w:t>_____________</w:t>
        </w:r>
      </w:hyperlink>
      <w:r w:rsidR="007326EF">
        <w:rPr>
          <w:rFonts w:ascii="Arial" w:hAnsi="Arial" w:cs="Arial"/>
          <w:color w:val="000000"/>
        </w:rPr>
        <w:t> </w:t>
      </w:r>
      <w:r w:rsidR="007326EF" w:rsidRPr="001A21A9">
        <w:rPr>
          <w:rFonts w:ascii="Times New Roman" w:hAnsi="Times New Roman" w:cs="Times New Roman"/>
          <w:u w:val="single"/>
        </w:rPr>
        <w:t>”,</w:t>
      </w:r>
    </w:p>
    <w:p w:rsidR="008E44D9" w:rsidRPr="00390EEC" w:rsidRDefault="008E44D9" w:rsidP="008E44D9">
      <w:pPr>
        <w:shd w:val="clear" w:color="auto" w:fill="FFFFFF"/>
        <w:spacing w:after="0" w:line="240" w:lineRule="auto"/>
        <w:ind w:left="284"/>
        <w:jc w:val="both"/>
        <w:rPr>
          <w:rFonts w:ascii="Times New Roman" w:eastAsia="Times New Roman" w:hAnsi="Times New Roman" w:cs="Times New Roman"/>
          <w:color w:val="000000" w:themeColor="text1"/>
          <w:lang w:eastAsia="ru-RU"/>
        </w:rPr>
      </w:pPr>
    </w:p>
    <w:p w:rsidR="008E44D9" w:rsidRPr="00390EEC" w:rsidRDefault="008E44D9" w:rsidP="008E44D9">
      <w:pPr>
        <w:spacing w:after="0" w:line="240" w:lineRule="auto"/>
        <w:jc w:val="both"/>
        <w:rPr>
          <w:rFonts w:ascii="Times New Roman" w:eastAsia="Times New Roman" w:hAnsi="Times New Roman" w:cs="Times New Roman"/>
          <w:color w:val="000000" w:themeColor="text1"/>
          <w:shd w:val="clear" w:color="auto" w:fill="FFFFFF"/>
          <w:lang w:eastAsia="ru-RU"/>
        </w:rPr>
      </w:pPr>
      <w:r w:rsidRPr="00390EEC">
        <w:rPr>
          <w:rFonts w:ascii="Times New Roman" w:eastAsia="Times New Roman" w:hAnsi="Times New Roman" w:cs="Times New Roman"/>
          <w:color w:val="000000" w:themeColor="text1"/>
          <w:shd w:val="clear" w:color="auto" w:fill="FFFFFF"/>
          <w:lang w:eastAsia="ru-RU"/>
        </w:rPr>
        <w:t>Все уведомления и сообщения, отправленные Сторонами друг другу по вышеуказанным адресам электронной почты</w:t>
      </w:r>
      <w:r>
        <w:rPr>
          <w:rFonts w:ascii="Times New Roman" w:eastAsia="Times New Roman" w:hAnsi="Times New Roman" w:cs="Times New Roman"/>
          <w:color w:val="000000" w:themeColor="text1"/>
          <w:shd w:val="clear" w:color="auto" w:fill="FFFFFF"/>
          <w:lang w:eastAsia="ru-RU"/>
        </w:rPr>
        <w:t>,</w:t>
      </w:r>
      <w:r w:rsidRPr="00390EEC">
        <w:rPr>
          <w:rFonts w:ascii="Times New Roman" w:eastAsia="Times New Roman" w:hAnsi="Times New Roman" w:cs="Times New Roman"/>
          <w:color w:val="000000" w:themeColor="text1"/>
          <w:shd w:val="clear" w:color="auto" w:fill="FFFFFF"/>
          <w:lang w:eastAsia="ru-RU"/>
        </w:rPr>
        <w:t xml:space="preserve"> признаются Сторонами официальной перепиской в рамках настоящего Договора.</w:t>
      </w:r>
    </w:p>
    <w:p w:rsidR="00F51CD0" w:rsidRPr="007C4B69" w:rsidRDefault="00F51CD0" w:rsidP="00F1561A">
      <w:pPr>
        <w:spacing w:after="0" w:line="240" w:lineRule="auto"/>
        <w:jc w:val="both"/>
        <w:rPr>
          <w:rFonts w:ascii="Times New Roman" w:hAnsi="Times New Roman" w:cs="Times New Roman"/>
        </w:rPr>
      </w:pPr>
    </w:p>
    <w:p w:rsidR="00F51CD0" w:rsidRPr="007C4B69" w:rsidRDefault="00F51CD0" w:rsidP="00F1561A">
      <w:pPr>
        <w:spacing w:after="0" w:line="240" w:lineRule="auto"/>
        <w:jc w:val="center"/>
        <w:rPr>
          <w:rFonts w:ascii="Times New Roman" w:hAnsi="Times New Roman" w:cs="Times New Roman"/>
          <w:b/>
        </w:rPr>
      </w:pPr>
      <w:r w:rsidRPr="007C4B69">
        <w:rPr>
          <w:rFonts w:ascii="Times New Roman" w:hAnsi="Times New Roman" w:cs="Times New Roman"/>
          <w:b/>
        </w:rPr>
        <w:t>1</w:t>
      </w:r>
      <w:r w:rsidR="00172FC1" w:rsidRPr="007C4B69">
        <w:rPr>
          <w:rFonts w:ascii="Times New Roman" w:hAnsi="Times New Roman" w:cs="Times New Roman"/>
          <w:b/>
        </w:rPr>
        <w:t>0</w:t>
      </w:r>
      <w:r w:rsidRPr="007C4B69">
        <w:rPr>
          <w:rFonts w:ascii="Times New Roman" w:hAnsi="Times New Roman" w:cs="Times New Roman"/>
          <w:b/>
        </w:rPr>
        <w:t>. ПРОЧИЕ УСЛОВИЯ</w:t>
      </w:r>
    </w:p>
    <w:p w:rsidR="00F51CD0" w:rsidRPr="007C4B69" w:rsidRDefault="00F51CD0" w:rsidP="00F1561A">
      <w:pPr>
        <w:spacing w:after="0" w:line="240" w:lineRule="auto"/>
        <w:jc w:val="both"/>
        <w:rPr>
          <w:rFonts w:ascii="Times New Roman" w:hAnsi="Times New Roman" w:cs="Times New Roman"/>
        </w:rPr>
      </w:pPr>
    </w:p>
    <w:p w:rsidR="00F51CD0" w:rsidRPr="007C4B69" w:rsidRDefault="00F51CD0" w:rsidP="00B01599">
      <w:pPr>
        <w:spacing w:after="0" w:line="240" w:lineRule="auto"/>
        <w:ind w:firstLine="567"/>
        <w:jc w:val="both"/>
        <w:rPr>
          <w:rFonts w:ascii="Times New Roman" w:hAnsi="Times New Roman" w:cs="Times New Roman"/>
        </w:rPr>
      </w:pPr>
      <w:r w:rsidRPr="007C4B69">
        <w:rPr>
          <w:rFonts w:ascii="Times New Roman" w:hAnsi="Times New Roman" w:cs="Times New Roman"/>
        </w:rPr>
        <w:t>1</w:t>
      </w:r>
      <w:r w:rsidR="00172FC1" w:rsidRPr="007C4B69">
        <w:rPr>
          <w:rFonts w:ascii="Times New Roman" w:hAnsi="Times New Roman" w:cs="Times New Roman"/>
        </w:rPr>
        <w:t>0</w:t>
      </w:r>
      <w:r w:rsidRPr="007C4B69">
        <w:rPr>
          <w:rFonts w:ascii="Times New Roman" w:hAnsi="Times New Roman" w:cs="Times New Roman"/>
        </w:rPr>
        <w:t xml:space="preserve">.1. Все </w:t>
      </w:r>
      <w:r w:rsidR="00B01599" w:rsidRPr="007C4B69">
        <w:rPr>
          <w:rFonts w:ascii="Times New Roman" w:hAnsi="Times New Roman" w:cs="Times New Roman"/>
        </w:rPr>
        <w:t>д</w:t>
      </w:r>
      <w:r w:rsidRPr="007C4B69">
        <w:rPr>
          <w:rFonts w:ascii="Times New Roman" w:hAnsi="Times New Roman" w:cs="Times New Roman"/>
        </w:rPr>
        <w:t xml:space="preserve">ополнительные соглашения, </w:t>
      </w:r>
      <w:r w:rsidR="00B01599" w:rsidRPr="007C4B69">
        <w:rPr>
          <w:rFonts w:ascii="Times New Roman" w:hAnsi="Times New Roman" w:cs="Times New Roman"/>
        </w:rPr>
        <w:t>п</w:t>
      </w:r>
      <w:r w:rsidRPr="007C4B69">
        <w:rPr>
          <w:rFonts w:ascii="Times New Roman" w:hAnsi="Times New Roman" w:cs="Times New Roman"/>
        </w:rPr>
        <w:t xml:space="preserve">риложения, </w:t>
      </w:r>
      <w:r w:rsidR="00B01599" w:rsidRPr="007C4B69">
        <w:rPr>
          <w:rFonts w:ascii="Times New Roman" w:hAnsi="Times New Roman" w:cs="Times New Roman"/>
        </w:rPr>
        <w:t>з</w:t>
      </w:r>
      <w:r w:rsidRPr="007C4B69">
        <w:rPr>
          <w:rFonts w:ascii="Times New Roman" w:hAnsi="Times New Roman" w:cs="Times New Roman"/>
        </w:rPr>
        <w:t>аявки к настоящему Договору яв</w:t>
      </w:r>
      <w:r w:rsidR="00E32480" w:rsidRPr="007C4B69">
        <w:rPr>
          <w:rFonts w:ascii="Times New Roman" w:hAnsi="Times New Roman" w:cs="Times New Roman"/>
        </w:rPr>
        <w:t>ляются его неотъемлемой частью.</w:t>
      </w:r>
    </w:p>
    <w:p w:rsidR="00F51CD0" w:rsidRPr="007C4B69" w:rsidRDefault="00F51CD0" w:rsidP="00B01599">
      <w:pPr>
        <w:spacing w:after="0" w:line="240" w:lineRule="auto"/>
        <w:ind w:firstLine="567"/>
        <w:jc w:val="both"/>
        <w:rPr>
          <w:rFonts w:ascii="Times New Roman" w:hAnsi="Times New Roman" w:cs="Times New Roman"/>
        </w:rPr>
      </w:pPr>
      <w:r w:rsidRPr="007C4B69">
        <w:rPr>
          <w:rFonts w:ascii="Times New Roman" w:hAnsi="Times New Roman" w:cs="Times New Roman"/>
        </w:rPr>
        <w:t>1</w:t>
      </w:r>
      <w:r w:rsidR="00172FC1" w:rsidRPr="007C4B69">
        <w:rPr>
          <w:rFonts w:ascii="Times New Roman" w:hAnsi="Times New Roman" w:cs="Times New Roman"/>
        </w:rPr>
        <w:t>0</w:t>
      </w:r>
      <w:r w:rsidRPr="007C4B69">
        <w:rPr>
          <w:rFonts w:ascii="Times New Roman" w:hAnsi="Times New Roman" w:cs="Times New Roman"/>
        </w:rPr>
        <w:t xml:space="preserve">.2. Настоящий Договор, а также </w:t>
      </w:r>
      <w:r w:rsidR="00B01599" w:rsidRPr="007C4B69">
        <w:rPr>
          <w:rFonts w:ascii="Times New Roman" w:hAnsi="Times New Roman" w:cs="Times New Roman"/>
        </w:rPr>
        <w:t>д</w:t>
      </w:r>
      <w:r w:rsidRPr="007C4B69">
        <w:rPr>
          <w:rFonts w:ascii="Times New Roman" w:hAnsi="Times New Roman" w:cs="Times New Roman"/>
        </w:rPr>
        <w:t xml:space="preserve">ополнительные соглашения, </w:t>
      </w:r>
      <w:r w:rsidR="00B01599" w:rsidRPr="007C4B69">
        <w:rPr>
          <w:rFonts w:ascii="Times New Roman" w:hAnsi="Times New Roman" w:cs="Times New Roman"/>
        </w:rPr>
        <w:t>п</w:t>
      </w:r>
      <w:r w:rsidRPr="007C4B69">
        <w:rPr>
          <w:rFonts w:ascii="Times New Roman" w:hAnsi="Times New Roman" w:cs="Times New Roman"/>
        </w:rPr>
        <w:t xml:space="preserve">риложения к нему могут быть утверждены Сторонами путем их подписания по факсимильной (электронной) связи, </w:t>
      </w:r>
      <w:r w:rsidR="00803E1E" w:rsidRPr="007C4B69">
        <w:rPr>
          <w:rFonts w:ascii="Times New Roman" w:hAnsi="Times New Roman" w:cs="Times New Roman"/>
        </w:rPr>
        <w:t>такие электронные копии</w:t>
      </w:r>
      <w:r w:rsidRPr="007C4B69">
        <w:rPr>
          <w:rFonts w:ascii="Times New Roman" w:hAnsi="Times New Roman" w:cs="Times New Roman"/>
        </w:rPr>
        <w:t xml:space="preserve"> приравниваются к оригиналам. После подписания копии Договора</w:t>
      </w:r>
      <w:r w:rsidR="00803E1E" w:rsidRPr="007C4B69">
        <w:rPr>
          <w:rFonts w:ascii="Times New Roman" w:hAnsi="Times New Roman" w:cs="Times New Roman"/>
        </w:rPr>
        <w:t xml:space="preserve"> (</w:t>
      </w:r>
      <w:r w:rsidR="00B01599" w:rsidRPr="007C4B69">
        <w:rPr>
          <w:rFonts w:ascii="Times New Roman" w:hAnsi="Times New Roman" w:cs="Times New Roman"/>
        </w:rPr>
        <w:t>д</w:t>
      </w:r>
      <w:r w:rsidR="00803E1E" w:rsidRPr="007C4B69">
        <w:rPr>
          <w:rFonts w:ascii="Times New Roman" w:hAnsi="Times New Roman" w:cs="Times New Roman"/>
        </w:rPr>
        <w:t xml:space="preserve">ополнительного соглашения, </w:t>
      </w:r>
      <w:r w:rsidR="00B01599" w:rsidRPr="007C4B69">
        <w:rPr>
          <w:rFonts w:ascii="Times New Roman" w:hAnsi="Times New Roman" w:cs="Times New Roman"/>
        </w:rPr>
        <w:t>п</w:t>
      </w:r>
      <w:r w:rsidR="00803E1E" w:rsidRPr="007C4B69">
        <w:rPr>
          <w:rFonts w:ascii="Times New Roman" w:hAnsi="Times New Roman" w:cs="Times New Roman"/>
        </w:rPr>
        <w:t>риложения)</w:t>
      </w:r>
      <w:r w:rsidRPr="007C4B69">
        <w:rPr>
          <w:rFonts w:ascii="Times New Roman" w:hAnsi="Times New Roman" w:cs="Times New Roman"/>
        </w:rPr>
        <w:t xml:space="preserve"> Стороны обязаны обменяться подписанными оригиналами на бумажном носителе.</w:t>
      </w:r>
    </w:p>
    <w:p w:rsidR="00F51CD0" w:rsidRPr="007C4B69" w:rsidRDefault="00F51CD0" w:rsidP="00B01599">
      <w:pPr>
        <w:spacing w:after="0" w:line="240" w:lineRule="auto"/>
        <w:ind w:firstLine="567"/>
        <w:jc w:val="both"/>
        <w:rPr>
          <w:rFonts w:ascii="Times New Roman" w:hAnsi="Times New Roman" w:cs="Times New Roman"/>
        </w:rPr>
      </w:pPr>
      <w:r w:rsidRPr="007C4B69">
        <w:rPr>
          <w:rFonts w:ascii="Times New Roman" w:hAnsi="Times New Roman" w:cs="Times New Roman"/>
        </w:rPr>
        <w:t>1</w:t>
      </w:r>
      <w:r w:rsidR="00172FC1" w:rsidRPr="007C4B69">
        <w:rPr>
          <w:rFonts w:ascii="Times New Roman" w:hAnsi="Times New Roman" w:cs="Times New Roman"/>
        </w:rPr>
        <w:t>0</w:t>
      </w:r>
      <w:r w:rsidRPr="007C4B69">
        <w:rPr>
          <w:rFonts w:ascii="Times New Roman" w:hAnsi="Times New Roman" w:cs="Times New Roman"/>
        </w:rPr>
        <w:t xml:space="preserve">.3. Настоящий Договор </w:t>
      </w:r>
      <w:r w:rsidR="00B01599" w:rsidRPr="007C4B69">
        <w:rPr>
          <w:rFonts w:ascii="Times New Roman" w:hAnsi="Times New Roman" w:cs="Times New Roman"/>
        </w:rPr>
        <w:t>составлен</w:t>
      </w:r>
      <w:r w:rsidR="00776352" w:rsidRPr="007C4B69">
        <w:rPr>
          <w:rFonts w:ascii="Times New Roman" w:hAnsi="Times New Roman" w:cs="Times New Roman"/>
        </w:rPr>
        <w:t xml:space="preserve"> в 2 (двух) оригинальных экземплярах; о</w:t>
      </w:r>
      <w:r w:rsidRPr="007C4B69">
        <w:rPr>
          <w:rFonts w:ascii="Times New Roman" w:hAnsi="Times New Roman" w:cs="Times New Roman"/>
        </w:rPr>
        <w:t xml:space="preserve">дин экземпляр Договора хранится у Экспедитора, </w:t>
      </w:r>
      <w:r w:rsidR="00776352" w:rsidRPr="007C4B69">
        <w:rPr>
          <w:rFonts w:ascii="Times New Roman" w:hAnsi="Times New Roman" w:cs="Times New Roman"/>
        </w:rPr>
        <w:t xml:space="preserve">второй - </w:t>
      </w:r>
      <w:r w:rsidRPr="007C4B69">
        <w:rPr>
          <w:rFonts w:ascii="Times New Roman" w:hAnsi="Times New Roman" w:cs="Times New Roman"/>
        </w:rPr>
        <w:t>у Клиента.</w:t>
      </w:r>
    </w:p>
    <w:p w:rsidR="001C383A" w:rsidRDefault="007142F4" w:rsidP="007142F4">
      <w:pPr>
        <w:spacing w:after="0" w:line="240" w:lineRule="auto"/>
        <w:ind w:firstLine="567"/>
        <w:jc w:val="both"/>
        <w:rPr>
          <w:rFonts w:ascii="Times New Roman" w:eastAsia="Times New Roman" w:hAnsi="Times New Roman" w:cs="Times New Roman"/>
          <w:iCs/>
          <w:lang w:eastAsia="ru-RU"/>
        </w:rPr>
      </w:pPr>
      <w:r w:rsidRPr="003715B2">
        <w:rPr>
          <w:rFonts w:ascii="Times New Roman" w:eastAsia="Times New Roman" w:hAnsi="Times New Roman" w:cs="Times New Roman"/>
          <w:iCs/>
          <w:lang w:eastAsia="ru-RU"/>
        </w:rPr>
        <w:t xml:space="preserve">10.4. </w:t>
      </w:r>
      <w:r w:rsidR="001C383A" w:rsidRPr="003715B2">
        <w:rPr>
          <w:rFonts w:ascii="Times New Roman" w:eastAsia="Times New Roman" w:hAnsi="Times New Roman" w:cs="Times New Roman"/>
          <w:iCs/>
          <w:lang w:eastAsia="ru-RU"/>
        </w:rPr>
        <w:t>Стороны</w:t>
      </w:r>
      <w:r w:rsidR="001C383A">
        <w:rPr>
          <w:rFonts w:ascii="Times New Roman" w:eastAsia="Times New Roman" w:hAnsi="Times New Roman" w:cs="Times New Roman"/>
          <w:iCs/>
          <w:lang w:eastAsia="ru-RU"/>
        </w:rPr>
        <w:t xml:space="preserve"> признают друг за другом право</w:t>
      </w:r>
      <w:r w:rsidR="001C383A" w:rsidRPr="003715B2">
        <w:rPr>
          <w:rFonts w:ascii="Times New Roman" w:eastAsia="Times New Roman" w:hAnsi="Times New Roman" w:cs="Times New Roman"/>
          <w:iCs/>
          <w:lang w:eastAsia="ru-RU"/>
        </w:rPr>
        <w:t xml:space="preserve"> </w:t>
      </w:r>
      <w:r w:rsidR="001C383A">
        <w:rPr>
          <w:rFonts w:ascii="Times New Roman" w:eastAsia="Times New Roman" w:hAnsi="Times New Roman" w:cs="Times New Roman"/>
          <w:iCs/>
          <w:lang w:eastAsia="ru-RU"/>
        </w:rPr>
        <w:t>на публикацию в сети И</w:t>
      </w:r>
      <w:r w:rsidR="001C383A" w:rsidRPr="003715B2">
        <w:rPr>
          <w:rFonts w:ascii="Times New Roman" w:eastAsia="Times New Roman" w:hAnsi="Times New Roman" w:cs="Times New Roman"/>
          <w:iCs/>
          <w:lang w:eastAsia="ru-RU"/>
        </w:rPr>
        <w:t xml:space="preserve">нтернет </w:t>
      </w:r>
      <w:r w:rsidR="001C383A">
        <w:rPr>
          <w:rFonts w:ascii="Times New Roman" w:eastAsia="Times New Roman" w:hAnsi="Times New Roman" w:cs="Times New Roman"/>
          <w:iCs/>
          <w:lang w:eastAsia="ru-RU"/>
        </w:rPr>
        <w:t xml:space="preserve">в открытом доступе </w:t>
      </w:r>
      <w:r w:rsidR="001C383A" w:rsidRPr="003715B2">
        <w:rPr>
          <w:rFonts w:ascii="Times New Roman" w:eastAsia="Times New Roman" w:hAnsi="Times New Roman" w:cs="Times New Roman"/>
          <w:iCs/>
          <w:lang w:eastAsia="ru-RU"/>
        </w:rPr>
        <w:t>информаци</w:t>
      </w:r>
      <w:r w:rsidR="001C383A">
        <w:rPr>
          <w:rFonts w:ascii="Times New Roman" w:eastAsia="Times New Roman" w:hAnsi="Times New Roman" w:cs="Times New Roman"/>
          <w:iCs/>
          <w:lang w:eastAsia="ru-RU"/>
        </w:rPr>
        <w:t>и</w:t>
      </w:r>
      <w:r w:rsidR="001C383A" w:rsidRPr="003715B2">
        <w:rPr>
          <w:rFonts w:ascii="Times New Roman" w:eastAsia="Times New Roman" w:hAnsi="Times New Roman" w:cs="Times New Roman"/>
          <w:iCs/>
          <w:lang w:eastAsia="ru-RU"/>
        </w:rPr>
        <w:t xml:space="preserve"> о наличии договорных отношений между Сторонами (без раскрытия условий </w:t>
      </w:r>
      <w:r w:rsidR="001C383A">
        <w:rPr>
          <w:rFonts w:ascii="Times New Roman" w:eastAsia="Times New Roman" w:hAnsi="Times New Roman" w:cs="Times New Roman"/>
          <w:iCs/>
          <w:lang w:eastAsia="ru-RU"/>
        </w:rPr>
        <w:t>и деталей Договора, а также исключая возможность публикации информации, которая могла бы нанести ущерб интересам другой Стороны), в случае подобной публикации Стороны никаких претензий друг к другу не имеют</w:t>
      </w:r>
      <w:r w:rsidR="001C383A" w:rsidRPr="003715B2">
        <w:rPr>
          <w:rFonts w:ascii="Times New Roman" w:eastAsia="Times New Roman" w:hAnsi="Times New Roman" w:cs="Times New Roman"/>
          <w:iCs/>
          <w:lang w:eastAsia="ru-RU"/>
        </w:rPr>
        <w:t>.</w:t>
      </w:r>
    </w:p>
    <w:p w:rsidR="007142F4" w:rsidRPr="007C4B69" w:rsidRDefault="007142F4" w:rsidP="007142F4">
      <w:pPr>
        <w:spacing w:after="0" w:line="240" w:lineRule="auto"/>
        <w:ind w:firstLine="567"/>
        <w:jc w:val="both"/>
        <w:rPr>
          <w:rFonts w:ascii="Times New Roman" w:hAnsi="Times New Roman" w:cs="Times New Roman"/>
        </w:rPr>
      </w:pPr>
      <w:r w:rsidRPr="003715B2">
        <w:rPr>
          <w:rFonts w:ascii="Times New Roman" w:hAnsi="Times New Roman" w:cs="Times New Roman"/>
        </w:rPr>
        <w:t>10.5. Во всем остальном, что не предусмотрено настоящим Договором, Стороны руководствуются действующим</w:t>
      </w:r>
      <w:r w:rsidRPr="007C4B69">
        <w:rPr>
          <w:rFonts w:ascii="Times New Roman" w:hAnsi="Times New Roman" w:cs="Times New Roman"/>
        </w:rPr>
        <w:t xml:space="preserve"> законодательством Российской Федерации.</w:t>
      </w:r>
    </w:p>
    <w:p w:rsidR="007142F4" w:rsidRPr="007C4B69" w:rsidRDefault="007142F4" w:rsidP="007142F4">
      <w:pPr>
        <w:pStyle w:val="ConsPlusNormal"/>
        <w:ind w:firstLine="540"/>
        <w:jc w:val="both"/>
        <w:rPr>
          <w:rFonts w:ascii="Times New Roman" w:hAnsi="Times New Roman" w:cs="Times New Roman"/>
          <w:sz w:val="22"/>
          <w:szCs w:val="22"/>
        </w:rPr>
      </w:pPr>
      <w:r w:rsidRPr="007C4B69">
        <w:rPr>
          <w:rFonts w:ascii="Times New Roman" w:hAnsi="Times New Roman" w:cs="Times New Roman"/>
          <w:sz w:val="22"/>
          <w:szCs w:val="22"/>
        </w:rPr>
        <w:t>10.</w:t>
      </w:r>
      <w:r>
        <w:rPr>
          <w:rFonts w:ascii="Times New Roman" w:hAnsi="Times New Roman" w:cs="Times New Roman"/>
          <w:sz w:val="22"/>
          <w:szCs w:val="22"/>
        </w:rPr>
        <w:t>6</w:t>
      </w:r>
      <w:r w:rsidRPr="007C4B69">
        <w:rPr>
          <w:rFonts w:ascii="Times New Roman" w:hAnsi="Times New Roman" w:cs="Times New Roman"/>
          <w:sz w:val="22"/>
          <w:szCs w:val="22"/>
        </w:rPr>
        <w:t>. К Договору прилагаются:</w:t>
      </w:r>
    </w:p>
    <w:p w:rsidR="007142F4" w:rsidRPr="007C4B69" w:rsidRDefault="007142F4" w:rsidP="007142F4">
      <w:pPr>
        <w:pStyle w:val="ConsPlusNormal"/>
        <w:numPr>
          <w:ilvl w:val="0"/>
          <w:numId w:val="17"/>
        </w:numPr>
        <w:ind w:left="1418" w:hanging="284"/>
        <w:jc w:val="both"/>
        <w:rPr>
          <w:rFonts w:ascii="Times New Roman" w:hAnsi="Times New Roman" w:cs="Times New Roman"/>
          <w:sz w:val="22"/>
          <w:szCs w:val="22"/>
        </w:rPr>
      </w:pPr>
      <w:r w:rsidRPr="007C4B69">
        <w:rPr>
          <w:rFonts w:ascii="Times New Roman" w:hAnsi="Times New Roman" w:cs="Times New Roman"/>
          <w:sz w:val="22"/>
          <w:szCs w:val="22"/>
        </w:rPr>
        <w:t>Образец Заявки на оказание транспортно-экспед</w:t>
      </w:r>
      <w:r>
        <w:rPr>
          <w:rFonts w:ascii="Times New Roman" w:hAnsi="Times New Roman" w:cs="Times New Roman"/>
          <w:sz w:val="22"/>
          <w:szCs w:val="22"/>
        </w:rPr>
        <w:t>иционных услуг (Приложение N 1)</w:t>
      </w:r>
      <w:r w:rsidRPr="004A77BA">
        <w:rPr>
          <w:rFonts w:ascii="Times New Roman" w:hAnsi="Times New Roman" w:cs="Times New Roman"/>
          <w:sz w:val="22"/>
          <w:szCs w:val="22"/>
        </w:rPr>
        <w:t>.</w:t>
      </w:r>
    </w:p>
    <w:p w:rsidR="00EB2480" w:rsidRPr="007F2FE8" w:rsidRDefault="00EB2480" w:rsidP="00F1561A">
      <w:pPr>
        <w:spacing w:after="0" w:line="240" w:lineRule="auto"/>
        <w:jc w:val="both"/>
        <w:rPr>
          <w:rFonts w:ascii="Times New Roman" w:hAnsi="Times New Roman" w:cs="Times New Roman"/>
        </w:rPr>
      </w:pPr>
    </w:p>
    <w:p w:rsidR="00D52E38" w:rsidRPr="007F2FE8" w:rsidRDefault="00D52E38" w:rsidP="00F1561A">
      <w:pPr>
        <w:spacing w:after="0" w:line="240" w:lineRule="auto"/>
        <w:jc w:val="center"/>
        <w:rPr>
          <w:rFonts w:ascii="Times New Roman" w:hAnsi="Times New Roman" w:cs="Times New Roman"/>
          <w:b/>
        </w:rPr>
      </w:pPr>
      <w:r w:rsidRPr="007F2FE8">
        <w:rPr>
          <w:rFonts w:ascii="Times New Roman" w:hAnsi="Times New Roman" w:cs="Times New Roman"/>
          <w:b/>
        </w:rPr>
        <w:t>1</w:t>
      </w:r>
      <w:r w:rsidR="00172FC1" w:rsidRPr="007F2FE8">
        <w:rPr>
          <w:rFonts w:ascii="Times New Roman" w:hAnsi="Times New Roman" w:cs="Times New Roman"/>
          <w:b/>
        </w:rPr>
        <w:t>1</w:t>
      </w:r>
      <w:r w:rsidRPr="007F2FE8">
        <w:rPr>
          <w:rFonts w:ascii="Times New Roman" w:hAnsi="Times New Roman" w:cs="Times New Roman"/>
          <w:b/>
        </w:rPr>
        <w:t xml:space="preserve">. </w:t>
      </w:r>
      <w:r w:rsidR="00F51CD0" w:rsidRPr="007F2FE8">
        <w:rPr>
          <w:rFonts w:ascii="Times New Roman" w:hAnsi="Times New Roman" w:cs="Times New Roman"/>
          <w:b/>
        </w:rPr>
        <w:t>РЕКВИЗИТЫ</w:t>
      </w:r>
      <w:r w:rsidRPr="007F2FE8">
        <w:rPr>
          <w:rFonts w:ascii="Times New Roman" w:hAnsi="Times New Roman" w:cs="Times New Roman"/>
          <w:b/>
        </w:rPr>
        <w:t xml:space="preserve"> И ПОДПИСИ СТОРОН</w:t>
      </w:r>
    </w:p>
    <w:p w:rsidR="00D52E38" w:rsidRPr="007F2FE8" w:rsidRDefault="00D52E38" w:rsidP="00F1561A">
      <w:pPr>
        <w:spacing w:after="0" w:line="240" w:lineRule="auto"/>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EB2480" w:rsidRPr="007F2FE8" w:rsidTr="00B96B5D">
        <w:tc>
          <w:tcPr>
            <w:tcW w:w="4814" w:type="dxa"/>
          </w:tcPr>
          <w:p w:rsidR="00EB2480" w:rsidRPr="00F6580D" w:rsidRDefault="00EB2480" w:rsidP="00F1561A">
            <w:pPr>
              <w:rPr>
                <w:rFonts w:ascii="Times New Roman" w:hAnsi="Times New Roman" w:cs="Times New Roman"/>
                <w:b/>
              </w:rPr>
            </w:pPr>
            <w:r w:rsidRPr="00F6580D">
              <w:rPr>
                <w:rFonts w:ascii="Times New Roman" w:hAnsi="Times New Roman" w:cs="Times New Roman"/>
                <w:b/>
              </w:rPr>
              <w:t xml:space="preserve">Экспедитор: </w:t>
            </w:r>
            <w:r w:rsidR="007C119D" w:rsidRPr="00F6580D">
              <w:rPr>
                <w:rFonts w:ascii="Times New Roman" w:hAnsi="Times New Roman" w:cs="Times New Roman"/>
                <w:b/>
              </w:rPr>
              <w:t>ООО «Хеллманн»</w:t>
            </w:r>
          </w:p>
          <w:p w:rsidR="00EB2480" w:rsidRPr="00F6580D" w:rsidRDefault="00EB2480" w:rsidP="00F1561A">
            <w:pPr>
              <w:jc w:val="both"/>
              <w:rPr>
                <w:rFonts w:ascii="Times New Roman" w:hAnsi="Times New Roman" w:cs="Times New Roman"/>
              </w:rPr>
            </w:pPr>
          </w:p>
          <w:p w:rsidR="00D22721" w:rsidRPr="00F6580D" w:rsidRDefault="00D22721" w:rsidP="00D22721">
            <w:pPr>
              <w:jc w:val="both"/>
              <w:rPr>
                <w:rFonts w:ascii="Times New Roman" w:hAnsi="Times New Roman" w:cs="Times New Roman"/>
              </w:rPr>
            </w:pPr>
            <w:r w:rsidRPr="00F6580D">
              <w:rPr>
                <w:rFonts w:ascii="Times New Roman" w:hAnsi="Times New Roman" w:cs="Times New Roman"/>
              </w:rPr>
              <w:t xml:space="preserve">Юридический и почтовый адрес: </w:t>
            </w:r>
          </w:p>
          <w:p w:rsidR="00D22721" w:rsidRPr="00F6580D" w:rsidRDefault="00D22721" w:rsidP="00D22721">
            <w:pPr>
              <w:jc w:val="both"/>
              <w:rPr>
                <w:rFonts w:ascii="Times New Roman" w:hAnsi="Times New Roman" w:cs="Times New Roman"/>
              </w:rPr>
            </w:pPr>
            <w:r w:rsidRPr="00F6580D">
              <w:rPr>
                <w:rFonts w:ascii="Times New Roman" w:hAnsi="Times New Roman" w:cs="Times New Roman"/>
              </w:rPr>
              <w:t>129343, г. Москва, ул. Уржумская, д.4, стр. 14</w:t>
            </w:r>
          </w:p>
          <w:p w:rsidR="00D22721" w:rsidRPr="00F6580D" w:rsidRDefault="00D22721" w:rsidP="00D22721">
            <w:pPr>
              <w:jc w:val="both"/>
              <w:rPr>
                <w:rFonts w:ascii="Times New Roman" w:hAnsi="Times New Roman" w:cs="Times New Roman"/>
              </w:rPr>
            </w:pPr>
            <w:r w:rsidRPr="00F6580D">
              <w:rPr>
                <w:rFonts w:ascii="Times New Roman" w:hAnsi="Times New Roman" w:cs="Times New Roman"/>
              </w:rPr>
              <w:t>Телефон: +7 (495) 646-20-00</w:t>
            </w:r>
          </w:p>
          <w:p w:rsidR="00D22721" w:rsidRPr="00F6580D" w:rsidRDefault="00D22721" w:rsidP="00D22721">
            <w:pPr>
              <w:jc w:val="both"/>
              <w:rPr>
                <w:rFonts w:ascii="Times New Roman" w:hAnsi="Times New Roman" w:cs="Times New Roman"/>
                <w:color w:val="000000"/>
                <w:shd w:val="clear" w:color="auto" w:fill="FFFFFF"/>
              </w:rPr>
            </w:pPr>
            <w:r w:rsidRPr="00F6580D">
              <w:rPr>
                <w:rFonts w:ascii="Times New Roman" w:hAnsi="Times New Roman" w:cs="Times New Roman"/>
                <w:color w:val="000000"/>
                <w:shd w:val="clear" w:color="auto" w:fill="FFFFFF"/>
              </w:rPr>
              <w:t>Факс: +7(495) 775-14-98</w:t>
            </w:r>
          </w:p>
          <w:p w:rsidR="00D22721" w:rsidRPr="00F6580D" w:rsidRDefault="00D22721" w:rsidP="00D22721">
            <w:pPr>
              <w:jc w:val="both"/>
              <w:rPr>
                <w:rFonts w:ascii="Times New Roman" w:hAnsi="Times New Roman" w:cs="Times New Roman"/>
              </w:rPr>
            </w:pPr>
            <w:r w:rsidRPr="00F6580D">
              <w:rPr>
                <w:rFonts w:ascii="Times New Roman" w:hAnsi="Times New Roman" w:cs="Times New Roman"/>
                <w:lang w:val="en-US"/>
              </w:rPr>
              <w:t>E</w:t>
            </w:r>
            <w:r w:rsidRPr="00F6580D">
              <w:rPr>
                <w:rFonts w:ascii="Times New Roman" w:hAnsi="Times New Roman" w:cs="Times New Roman"/>
              </w:rPr>
              <w:t>-</w:t>
            </w:r>
            <w:r w:rsidRPr="00F6580D">
              <w:rPr>
                <w:rFonts w:ascii="Times New Roman" w:hAnsi="Times New Roman" w:cs="Times New Roman"/>
                <w:lang w:val="en-US"/>
              </w:rPr>
              <w:t>mail</w:t>
            </w:r>
            <w:r w:rsidRPr="00F6580D">
              <w:rPr>
                <w:rFonts w:ascii="Times New Roman" w:hAnsi="Times New Roman" w:cs="Times New Roman"/>
              </w:rPr>
              <w:t xml:space="preserve">: </w:t>
            </w:r>
            <w:r w:rsidRPr="00F6580D">
              <w:rPr>
                <w:rFonts w:ascii="Times New Roman" w:hAnsi="Times New Roman" w:cs="Times New Roman"/>
                <w:lang w:val="en-US"/>
              </w:rPr>
              <w:t>info</w:t>
            </w:r>
            <w:r w:rsidRPr="00F6580D">
              <w:rPr>
                <w:rFonts w:ascii="Times New Roman" w:hAnsi="Times New Roman" w:cs="Times New Roman"/>
              </w:rPr>
              <w:t>@</w:t>
            </w:r>
            <w:r w:rsidRPr="00F6580D">
              <w:rPr>
                <w:rFonts w:ascii="Times New Roman" w:hAnsi="Times New Roman" w:cs="Times New Roman"/>
                <w:lang w:val="en-US"/>
              </w:rPr>
              <w:t>ru</w:t>
            </w:r>
            <w:r w:rsidRPr="00F6580D">
              <w:rPr>
                <w:rFonts w:ascii="Times New Roman" w:hAnsi="Times New Roman" w:cs="Times New Roman"/>
              </w:rPr>
              <w:t>.</w:t>
            </w:r>
            <w:r w:rsidRPr="00F6580D">
              <w:rPr>
                <w:rFonts w:ascii="Times New Roman" w:hAnsi="Times New Roman" w:cs="Times New Roman"/>
                <w:lang w:val="en-US"/>
              </w:rPr>
              <w:t>hellmann</w:t>
            </w:r>
            <w:r w:rsidRPr="00F6580D">
              <w:rPr>
                <w:rFonts w:ascii="Times New Roman" w:hAnsi="Times New Roman" w:cs="Times New Roman"/>
              </w:rPr>
              <w:t>.</w:t>
            </w:r>
            <w:r w:rsidRPr="00F6580D">
              <w:rPr>
                <w:rFonts w:ascii="Times New Roman" w:hAnsi="Times New Roman" w:cs="Times New Roman"/>
                <w:lang w:val="en-US"/>
              </w:rPr>
              <w:t>net</w:t>
            </w:r>
          </w:p>
          <w:p w:rsidR="00D22721" w:rsidRPr="00F6580D" w:rsidRDefault="00D22721" w:rsidP="00D22721">
            <w:pPr>
              <w:jc w:val="both"/>
              <w:rPr>
                <w:rFonts w:ascii="Times New Roman" w:hAnsi="Times New Roman" w:cs="Times New Roman"/>
              </w:rPr>
            </w:pPr>
            <w:r w:rsidRPr="00F6580D">
              <w:rPr>
                <w:rFonts w:ascii="Times New Roman" w:hAnsi="Times New Roman" w:cs="Times New Roman"/>
              </w:rPr>
              <w:t>ОГРН 1087746168476</w:t>
            </w:r>
          </w:p>
          <w:p w:rsidR="00D22721" w:rsidRPr="00F6580D" w:rsidRDefault="00D22721" w:rsidP="00D22721">
            <w:pPr>
              <w:jc w:val="both"/>
              <w:rPr>
                <w:rFonts w:ascii="Times New Roman" w:hAnsi="Times New Roman" w:cs="Times New Roman"/>
              </w:rPr>
            </w:pPr>
            <w:r w:rsidRPr="00F6580D">
              <w:rPr>
                <w:rFonts w:ascii="Times New Roman" w:hAnsi="Times New Roman" w:cs="Times New Roman"/>
              </w:rPr>
              <w:t>ИНН 7722637955 / КПП 771601001</w:t>
            </w:r>
          </w:p>
          <w:p w:rsidR="00FF02DD" w:rsidRPr="00F6580D" w:rsidRDefault="00FF02DD" w:rsidP="00FF02DD">
            <w:pPr>
              <w:rPr>
                <w:rFonts w:ascii="Times New Roman" w:hAnsi="Times New Roman" w:cs="Times New Roman"/>
              </w:rPr>
            </w:pPr>
            <w:r w:rsidRPr="00F6580D">
              <w:rPr>
                <w:rFonts w:ascii="Times New Roman" w:hAnsi="Times New Roman" w:cs="Times New Roman"/>
              </w:rPr>
              <w:t>Р/счет № 40702810200000036572</w:t>
            </w:r>
          </w:p>
          <w:p w:rsidR="00FF02DD" w:rsidRPr="00F6580D" w:rsidRDefault="00FF02DD" w:rsidP="00FF02DD">
            <w:pPr>
              <w:rPr>
                <w:rFonts w:ascii="Times New Roman" w:hAnsi="Times New Roman" w:cs="Times New Roman"/>
              </w:rPr>
            </w:pPr>
            <w:r w:rsidRPr="00F6580D">
              <w:rPr>
                <w:rFonts w:ascii="Times New Roman" w:hAnsi="Times New Roman" w:cs="Times New Roman"/>
              </w:rPr>
              <w:t>Банк: АО «Райффайзенбанк», г. Москва</w:t>
            </w:r>
          </w:p>
          <w:p w:rsidR="00FF02DD" w:rsidRPr="00F6580D" w:rsidRDefault="00FF02DD" w:rsidP="00FF02DD">
            <w:pPr>
              <w:rPr>
                <w:rFonts w:ascii="Times New Roman" w:hAnsi="Times New Roman" w:cs="Times New Roman"/>
              </w:rPr>
            </w:pPr>
            <w:r w:rsidRPr="00F6580D">
              <w:rPr>
                <w:rFonts w:ascii="Times New Roman" w:hAnsi="Times New Roman" w:cs="Times New Roman"/>
              </w:rPr>
              <w:lastRenderedPageBreak/>
              <w:t>Корр./счет 30101810200000000700</w:t>
            </w:r>
          </w:p>
          <w:p w:rsidR="009C13D5" w:rsidRPr="00F6580D" w:rsidRDefault="00FF02DD" w:rsidP="00FF02DD">
            <w:pPr>
              <w:tabs>
                <w:tab w:val="left" w:pos="8060"/>
              </w:tabs>
              <w:snapToGrid w:val="0"/>
              <w:rPr>
                <w:rFonts w:ascii="Times New Roman" w:hAnsi="Times New Roman" w:cs="Times New Roman"/>
                <w:lang w:val="en-US"/>
              </w:rPr>
            </w:pPr>
            <w:r w:rsidRPr="00F6580D">
              <w:rPr>
                <w:rFonts w:ascii="Times New Roman" w:hAnsi="Times New Roman" w:cs="Times New Roman"/>
              </w:rPr>
              <w:t>БИК</w:t>
            </w:r>
            <w:r w:rsidRPr="00F6580D">
              <w:rPr>
                <w:rFonts w:ascii="Times New Roman" w:hAnsi="Times New Roman" w:cs="Times New Roman"/>
                <w:lang w:val="en-US"/>
              </w:rPr>
              <w:t xml:space="preserve"> 044525700</w:t>
            </w:r>
          </w:p>
          <w:p w:rsidR="00EF7202" w:rsidRPr="00F6580D" w:rsidRDefault="00EF7202" w:rsidP="00FF02DD">
            <w:pPr>
              <w:tabs>
                <w:tab w:val="left" w:pos="8060"/>
              </w:tabs>
              <w:snapToGrid w:val="0"/>
              <w:rPr>
                <w:rFonts w:ascii="Times New Roman" w:hAnsi="Times New Roman" w:cs="Times New Roman"/>
                <w:lang w:val="en-US"/>
              </w:rPr>
            </w:pPr>
            <w:r w:rsidRPr="00F6580D">
              <w:rPr>
                <w:rFonts w:ascii="Times New Roman" w:hAnsi="Times New Roman" w:cs="Times New Roman"/>
                <w:lang w:val="en-US"/>
              </w:rPr>
              <w:t>E-mail: info@ru.hellmann.net</w:t>
            </w:r>
          </w:p>
          <w:p w:rsidR="00EB2480" w:rsidRPr="00F6580D" w:rsidRDefault="00EB2480" w:rsidP="00F1561A">
            <w:pPr>
              <w:jc w:val="both"/>
              <w:rPr>
                <w:rFonts w:ascii="Times New Roman" w:hAnsi="Times New Roman" w:cs="Times New Roman"/>
                <w:lang w:val="en-US"/>
              </w:rPr>
            </w:pPr>
          </w:p>
          <w:p w:rsidR="009C13D5" w:rsidRPr="00F6580D" w:rsidRDefault="009C13D5" w:rsidP="00F1561A">
            <w:pPr>
              <w:jc w:val="both"/>
              <w:rPr>
                <w:rFonts w:ascii="Times New Roman" w:hAnsi="Times New Roman" w:cs="Times New Roman"/>
                <w:lang w:val="en-US"/>
              </w:rPr>
            </w:pPr>
          </w:p>
          <w:p w:rsidR="00EB2480" w:rsidRPr="00F6580D" w:rsidRDefault="00EB2480" w:rsidP="00F1561A">
            <w:pPr>
              <w:jc w:val="both"/>
              <w:rPr>
                <w:rFonts w:ascii="Times New Roman" w:hAnsi="Times New Roman" w:cs="Times New Roman"/>
                <w:lang w:val="en-US"/>
              </w:rPr>
            </w:pPr>
            <w:r w:rsidRPr="00F6580D">
              <w:rPr>
                <w:rFonts w:ascii="Times New Roman" w:hAnsi="Times New Roman" w:cs="Times New Roman"/>
                <w:lang w:val="en-US"/>
              </w:rPr>
              <w:t xml:space="preserve">______________________ / </w:t>
            </w:r>
            <w:r w:rsidRPr="00F6580D">
              <w:rPr>
                <w:rFonts w:ascii="Times New Roman" w:hAnsi="Times New Roman" w:cs="Times New Roman"/>
              </w:rPr>
              <w:t>Хесс</w:t>
            </w:r>
            <w:r w:rsidR="00DA1CCC" w:rsidRPr="00F6580D">
              <w:rPr>
                <w:rFonts w:ascii="Times New Roman" w:hAnsi="Times New Roman" w:cs="Times New Roman"/>
                <w:lang w:val="en-US"/>
              </w:rPr>
              <w:t xml:space="preserve"> </w:t>
            </w:r>
            <w:r w:rsidRPr="00F6580D">
              <w:rPr>
                <w:rFonts w:ascii="Times New Roman" w:hAnsi="Times New Roman" w:cs="Times New Roman"/>
              </w:rPr>
              <w:t>Михаэль</w:t>
            </w:r>
            <w:r w:rsidRPr="00F6580D">
              <w:rPr>
                <w:rFonts w:ascii="Times New Roman" w:hAnsi="Times New Roman" w:cs="Times New Roman"/>
                <w:lang w:val="en-US"/>
              </w:rPr>
              <w:t xml:space="preserve"> /</w:t>
            </w:r>
          </w:p>
        </w:tc>
        <w:tc>
          <w:tcPr>
            <w:tcW w:w="4814" w:type="dxa"/>
          </w:tcPr>
          <w:p w:rsidR="009E6C8E" w:rsidRPr="00F6580D" w:rsidRDefault="00EB2480" w:rsidP="009E6C8E">
            <w:pPr>
              <w:rPr>
                <w:rFonts w:ascii="Times New Roman" w:hAnsi="Times New Roman" w:cs="Times New Roman"/>
                <w:b/>
              </w:rPr>
            </w:pPr>
            <w:r w:rsidRPr="00F6580D">
              <w:rPr>
                <w:rFonts w:ascii="Times New Roman" w:hAnsi="Times New Roman" w:cs="Times New Roman"/>
                <w:b/>
              </w:rPr>
              <w:lastRenderedPageBreak/>
              <w:t>Клиент:</w:t>
            </w:r>
            <w:r w:rsidR="00CC3AD1" w:rsidRPr="00F6580D">
              <w:rPr>
                <w:rFonts w:ascii="Times New Roman" w:hAnsi="Times New Roman" w:cs="Times New Roman"/>
              </w:rPr>
              <w:t xml:space="preserve"> </w:t>
            </w:r>
            <w:sdt>
              <w:sdtPr>
                <w:rPr>
                  <w:rFonts w:ascii="Times New Roman" w:hAnsi="Times New Roman" w:cs="Times New Roman"/>
                  <w:b/>
                </w:rPr>
                <w:alias w:val="Организация"/>
                <w:id w:val="178758347"/>
                <w:placeholder>
                  <w:docPart w:val="D70D07FCE4BF4445BB301467E7CEE684"/>
                </w:placeholder>
                <w:dataBinding w:prefixMappings="xmlns:ns0='http://schemas.openxmlformats.org/officeDocument/2006/extended-properties' " w:xpath="/ns0:Properties[1]/ns0:Company[1]" w:storeItemID="{6668398D-A668-4E3E-A5EB-62B293D839F1}"/>
                <w:text/>
              </w:sdtPr>
              <w:sdtContent>
                <w:r w:rsidR="00F6580D" w:rsidRPr="00F6580D">
                  <w:rPr>
                    <w:rFonts w:ascii="Times New Roman" w:hAnsi="Times New Roman" w:cs="Times New Roman"/>
                    <w:b/>
                  </w:rPr>
                  <w:t>ООО «____________»</w:t>
                </w:r>
              </w:sdtContent>
            </w:sdt>
          </w:p>
          <w:p w:rsidR="009E6C8E" w:rsidRPr="00F6580D" w:rsidRDefault="009E6C8E" w:rsidP="009E6C8E">
            <w:pPr>
              <w:rPr>
                <w:rFonts w:ascii="Times New Roman" w:hAnsi="Times New Roman" w:cs="Times New Roman"/>
                <w:b/>
              </w:rPr>
            </w:pPr>
          </w:p>
          <w:p w:rsidR="009E6C8E" w:rsidRPr="00F6580D" w:rsidRDefault="009E6C8E" w:rsidP="009E6C8E">
            <w:pPr>
              <w:rPr>
                <w:rFonts w:ascii="Times New Roman" w:hAnsi="Times New Roman" w:cs="Times New Roman"/>
              </w:rPr>
            </w:pPr>
          </w:p>
          <w:p w:rsidR="00EB2480" w:rsidRPr="00F6580D" w:rsidRDefault="00EB2480" w:rsidP="009E6C8E">
            <w:pPr>
              <w:jc w:val="both"/>
              <w:rPr>
                <w:rFonts w:ascii="Times New Roman" w:hAnsi="Times New Roman" w:cs="Times New Roman"/>
              </w:rPr>
            </w:pPr>
          </w:p>
          <w:p w:rsidR="00F6580D" w:rsidRPr="00F6580D" w:rsidRDefault="00F6580D" w:rsidP="009E6C8E">
            <w:pPr>
              <w:jc w:val="both"/>
              <w:rPr>
                <w:rFonts w:ascii="Times New Roman" w:hAnsi="Times New Roman" w:cs="Times New Roman"/>
              </w:rPr>
            </w:pPr>
          </w:p>
          <w:p w:rsidR="00F6580D" w:rsidRPr="00F6580D" w:rsidRDefault="00F6580D" w:rsidP="009E6C8E">
            <w:pPr>
              <w:jc w:val="both"/>
              <w:rPr>
                <w:rFonts w:ascii="Times New Roman" w:hAnsi="Times New Roman" w:cs="Times New Roman"/>
              </w:rPr>
            </w:pPr>
          </w:p>
          <w:p w:rsidR="00F6580D" w:rsidRPr="00F6580D" w:rsidRDefault="00F6580D" w:rsidP="009E6C8E">
            <w:pPr>
              <w:jc w:val="both"/>
              <w:rPr>
                <w:rFonts w:ascii="Times New Roman" w:hAnsi="Times New Roman" w:cs="Times New Roman"/>
              </w:rPr>
            </w:pPr>
          </w:p>
          <w:p w:rsidR="00F6580D" w:rsidRPr="00F6580D" w:rsidRDefault="00F6580D" w:rsidP="009E6C8E">
            <w:pPr>
              <w:jc w:val="both"/>
              <w:rPr>
                <w:rFonts w:ascii="Times New Roman" w:hAnsi="Times New Roman" w:cs="Times New Roman"/>
              </w:rPr>
            </w:pPr>
          </w:p>
          <w:p w:rsidR="00F6580D" w:rsidRPr="00F6580D" w:rsidRDefault="00F6580D" w:rsidP="009E6C8E">
            <w:pPr>
              <w:jc w:val="both"/>
              <w:rPr>
                <w:rFonts w:ascii="Times New Roman" w:hAnsi="Times New Roman" w:cs="Times New Roman"/>
              </w:rPr>
            </w:pPr>
          </w:p>
          <w:p w:rsidR="00F6580D" w:rsidRPr="00F6580D" w:rsidRDefault="00F6580D" w:rsidP="009E6C8E">
            <w:pPr>
              <w:jc w:val="both"/>
              <w:rPr>
                <w:rFonts w:ascii="Times New Roman" w:hAnsi="Times New Roman" w:cs="Times New Roman"/>
              </w:rPr>
            </w:pPr>
          </w:p>
          <w:p w:rsidR="00F6580D" w:rsidRPr="00F6580D" w:rsidRDefault="00F6580D" w:rsidP="009E6C8E">
            <w:pPr>
              <w:jc w:val="both"/>
              <w:rPr>
                <w:rFonts w:ascii="Times New Roman" w:hAnsi="Times New Roman" w:cs="Times New Roman"/>
              </w:rPr>
            </w:pPr>
          </w:p>
          <w:p w:rsidR="00F6580D" w:rsidRPr="00F6580D" w:rsidRDefault="00F6580D" w:rsidP="009E6C8E">
            <w:pPr>
              <w:jc w:val="both"/>
              <w:rPr>
                <w:rFonts w:ascii="Times New Roman" w:hAnsi="Times New Roman" w:cs="Times New Roman"/>
              </w:rPr>
            </w:pPr>
          </w:p>
          <w:p w:rsidR="00F6580D" w:rsidRPr="00F6580D" w:rsidRDefault="00F6580D" w:rsidP="009E6C8E">
            <w:pPr>
              <w:jc w:val="both"/>
              <w:rPr>
                <w:rFonts w:ascii="Times New Roman" w:hAnsi="Times New Roman" w:cs="Times New Roman"/>
              </w:rPr>
            </w:pPr>
          </w:p>
          <w:p w:rsidR="009C13D5" w:rsidRPr="00F6580D" w:rsidRDefault="009C13D5" w:rsidP="00F1561A">
            <w:pPr>
              <w:jc w:val="both"/>
              <w:rPr>
                <w:rFonts w:ascii="Times New Roman" w:hAnsi="Times New Roman" w:cs="Times New Roman"/>
              </w:rPr>
            </w:pPr>
          </w:p>
          <w:p w:rsidR="00EB2480" w:rsidRPr="00F6580D" w:rsidRDefault="00EB2480" w:rsidP="00F6580D">
            <w:pPr>
              <w:jc w:val="both"/>
              <w:rPr>
                <w:rFonts w:ascii="Times New Roman" w:hAnsi="Times New Roman" w:cs="Times New Roman"/>
              </w:rPr>
            </w:pPr>
            <w:r w:rsidRPr="00F6580D">
              <w:rPr>
                <w:rFonts w:ascii="Times New Roman" w:hAnsi="Times New Roman" w:cs="Times New Roman"/>
                <w:lang w:val="en-US"/>
              </w:rPr>
              <w:t xml:space="preserve">____________________ </w:t>
            </w:r>
            <w:r w:rsidRPr="00F6580D">
              <w:rPr>
                <w:rFonts w:ascii="Times New Roman" w:hAnsi="Times New Roman" w:cs="Times New Roman"/>
              </w:rPr>
              <w:t xml:space="preserve">/ </w:t>
            </w:r>
            <w:r w:rsidR="00F6580D" w:rsidRPr="00F6580D">
              <w:rPr>
                <w:rFonts w:ascii="Times New Roman" w:hAnsi="Times New Roman" w:cs="Times New Roman"/>
              </w:rPr>
              <w:t>__________</w:t>
            </w:r>
            <w:r w:rsidRPr="00F6580D">
              <w:rPr>
                <w:rFonts w:ascii="Times New Roman" w:hAnsi="Times New Roman" w:cs="Times New Roman"/>
              </w:rPr>
              <w:t xml:space="preserve"> /</w:t>
            </w:r>
          </w:p>
        </w:tc>
      </w:tr>
    </w:tbl>
    <w:p w:rsidR="00B96B5D" w:rsidRPr="007F2FE8" w:rsidRDefault="00E93534" w:rsidP="00B96B5D">
      <w:pPr>
        <w:spacing w:after="0" w:line="240" w:lineRule="auto"/>
        <w:rPr>
          <w:rFonts w:ascii="Times New Roman" w:hAnsi="Times New Roman" w:cs="Times New Roman"/>
        </w:rPr>
      </w:pPr>
      <w:r w:rsidRPr="007F2FE8">
        <w:rPr>
          <w:rFonts w:ascii="Times New Roman" w:hAnsi="Times New Roman" w:cs="Times New Roman"/>
        </w:rPr>
        <w:lastRenderedPageBreak/>
        <w:br w:type="page"/>
      </w:r>
    </w:p>
    <w:p w:rsidR="00EE275C" w:rsidRPr="007F2FE8" w:rsidRDefault="00EE275C" w:rsidP="00EE275C">
      <w:pPr>
        <w:spacing w:after="0" w:line="240" w:lineRule="auto"/>
        <w:jc w:val="right"/>
        <w:rPr>
          <w:rFonts w:ascii="Times New Roman" w:hAnsi="Times New Roman" w:cs="Times New Roman"/>
          <w:sz w:val="18"/>
          <w:szCs w:val="18"/>
        </w:rPr>
      </w:pPr>
      <w:r w:rsidRPr="007F2FE8">
        <w:rPr>
          <w:rFonts w:ascii="Times New Roman" w:hAnsi="Times New Roman" w:cs="Times New Roman"/>
          <w:sz w:val="18"/>
          <w:szCs w:val="18"/>
        </w:rPr>
        <w:lastRenderedPageBreak/>
        <w:t>Приложение № 1</w:t>
      </w:r>
    </w:p>
    <w:p w:rsidR="00EE275C" w:rsidRPr="007F2FE8" w:rsidRDefault="00EE275C" w:rsidP="00EE275C">
      <w:pPr>
        <w:spacing w:after="0" w:line="240" w:lineRule="auto"/>
        <w:jc w:val="right"/>
        <w:rPr>
          <w:rFonts w:ascii="Times New Roman" w:hAnsi="Times New Roman" w:cs="Times New Roman"/>
          <w:sz w:val="18"/>
          <w:szCs w:val="18"/>
        </w:rPr>
      </w:pPr>
      <w:r w:rsidRPr="007F2FE8">
        <w:rPr>
          <w:rFonts w:ascii="Times New Roman" w:hAnsi="Times New Roman" w:cs="Times New Roman"/>
          <w:sz w:val="18"/>
          <w:szCs w:val="18"/>
        </w:rPr>
        <w:t xml:space="preserve">к </w:t>
      </w:r>
      <w:r>
        <w:rPr>
          <w:rFonts w:ascii="Times New Roman" w:hAnsi="Times New Roman" w:cs="Times New Roman"/>
          <w:sz w:val="18"/>
          <w:szCs w:val="18"/>
        </w:rPr>
        <w:t>Д</w:t>
      </w:r>
      <w:r w:rsidRPr="007F2FE8">
        <w:rPr>
          <w:rFonts w:ascii="Times New Roman" w:hAnsi="Times New Roman" w:cs="Times New Roman"/>
          <w:sz w:val="18"/>
          <w:szCs w:val="18"/>
        </w:rPr>
        <w:t>оговору транспортно-экспедиционного обслуживания</w:t>
      </w:r>
    </w:p>
    <w:p w:rsidR="00EE275C" w:rsidRPr="007F2FE8" w:rsidRDefault="00EE275C" w:rsidP="00EE275C">
      <w:pPr>
        <w:spacing w:after="0" w:line="240" w:lineRule="auto"/>
        <w:jc w:val="right"/>
        <w:rPr>
          <w:rFonts w:ascii="Times New Roman" w:hAnsi="Times New Roman" w:cs="Times New Roman"/>
          <w:sz w:val="18"/>
          <w:szCs w:val="18"/>
        </w:rPr>
      </w:pPr>
      <w:r w:rsidRPr="007F2FE8">
        <w:rPr>
          <w:rFonts w:ascii="Times New Roman" w:hAnsi="Times New Roman" w:cs="Times New Roman"/>
          <w:sz w:val="18"/>
          <w:szCs w:val="18"/>
        </w:rPr>
        <w:t>№ _____________ от «__» __________ 201_г.</w:t>
      </w:r>
    </w:p>
    <w:tbl>
      <w:tblPr>
        <w:tblpPr w:leftFromText="180" w:rightFromText="180" w:vertAnchor="text" w:horzAnchor="margin" w:tblpXSpec="center" w:tblpY="115"/>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93"/>
        <w:gridCol w:w="2190"/>
        <w:gridCol w:w="2238"/>
        <w:gridCol w:w="2439"/>
      </w:tblGrid>
      <w:tr w:rsidR="00EE275C" w:rsidRPr="007F2FE8" w:rsidTr="008F5FE6">
        <w:trPr>
          <w:trHeight w:val="988"/>
        </w:trPr>
        <w:tc>
          <w:tcPr>
            <w:tcW w:w="3193" w:type="dxa"/>
            <w:vMerge w:val="restart"/>
            <w:vAlign w:val="center"/>
          </w:tcPr>
          <w:p w:rsidR="00EE275C" w:rsidRPr="007F2FE8" w:rsidRDefault="00EE275C" w:rsidP="008F5FE6">
            <w:pPr>
              <w:spacing w:after="0" w:line="240" w:lineRule="auto"/>
              <w:rPr>
                <w:rFonts w:ascii="Times New Roman" w:hAnsi="Times New Roman" w:cs="Times New Roman"/>
                <w:sz w:val="18"/>
                <w:szCs w:val="18"/>
                <w:lang w:val="en-US"/>
              </w:rPr>
            </w:pPr>
          </w:p>
          <w:p w:rsidR="00EE275C" w:rsidRPr="007F2FE8" w:rsidRDefault="00EE275C" w:rsidP="008F5FE6">
            <w:pPr>
              <w:spacing w:after="0" w:line="240" w:lineRule="auto"/>
              <w:rPr>
                <w:rFonts w:ascii="Times New Roman" w:hAnsi="Times New Roman" w:cs="Times New Roman"/>
                <w:sz w:val="18"/>
                <w:szCs w:val="18"/>
                <w:lang w:val="en-US"/>
              </w:rPr>
            </w:pPr>
          </w:p>
          <w:p w:rsidR="00EE275C" w:rsidRPr="007F2FE8" w:rsidRDefault="00D22721" w:rsidP="008F5FE6">
            <w:pPr>
              <w:spacing w:after="0" w:line="240" w:lineRule="auto"/>
              <w:rPr>
                <w:rFonts w:ascii="Times New Roman" w:hAnsi="Times New Roman" w:cs="Times New Roman"/>
                <w:sz w:val="18"/>
                <w:szCs w:val="18"/>
              </w:rPr>
            </w:pPr>
            <w:r>
              <w:rPr>
                <w:rFonts w:ascii="Tms Rmn" w:hAnsi="Tms Rmn"/>
                <w:noProof/>
                <w:sz w:val="24"/>
                <w:szCs w:val="24"/>
                <w:lang w:eastAsia="ru-RU"/>
              </w:rPr>
              <w:drawing>
                <wp:inline distT="0" distB="0" distL="0" distR="0">
                  <wp:extent cx="1905000" cy="4762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09168" cy="477292"/>
                          </a:xfrm>
                          <a:prstGeom prst="rect">
                            <a:avLst/>
                          </a:prstGeom>
                          <a:noFill/>
                          <a:ln w="9525">
                            <a:noFill/>
                            <a:miter lim="800000"/>
                            <a:headEnd/>
                            <a:tailEnd/>
                          </a:ln>
                        </pic:spPr>
                      </pic:pic>
                    </a:graphicData>
                  </a:graphic>
                </wp:inline>
              </w:drawing>
            </w:r>
            <w:bookmarkStart w:id="0" w:name="_GoBack"/>
            <w:bookmarkEnd w:id="0"/>
            <w:r w:rsidR="00347805" w:rsidRPr="00347805">
              <w:rPr>
                <w:noProof/>
                <w:lang w:eastAsia="ru-RU"/>
              </w:rPr>
              <w:pict>
                <v:shapetype id="_x0000_t202" coordsize="21600,21600" o:spt="202" path="m,l,21600r21600,l21600,xe">
                  <v:stroke joinstyle="miter"/>
                  <v:path gradientshapeok="t" o:connecttype="rect"/>
                </v:shapetype>
                <v:shape id="Надпись 3" o:spid="_x0000_s1028" type="#_x0000_t202" style="position:absolute;margin-left:84.8pt;margin-top:95pt;width:375.75pt;height:404.7pt;z-index:-251658752;visibility:visible;mso-position-horizontal-relative:text;mso-position-vertical-relative:page;mso-width-relative:margin;mso-height-relative:margin" filled="f" stroked="f">
                  <v:textbox style="mso-next-textbox:#Надпись 3">
                    <w:txbxContent>
                      <w:p w:rsidR="00EE275C" w:rsidRPr="00E624D2" w:rsidRDefault="00EE275C" w:rsidP="00EE275C">
                        <w:pPr>
                          <w:pStyle w:val="formatvorlage1"/>
                          <w:jc w:val="center"/>
                          <w:rPr>
                            <w:rFonts w:ascii="Courier New" w:hAnsi="Courier New" w:cs="Courier New"/>
                            <w:bCs/>
                            <w:color w:val="767171" w:themeColor="background2" w:themeShade="80"/>
                            <w:sz w:val="144"/>
                            <w:szCs w:val="144"/>
                            <w:lang w:eastAsia="en-US"/>
                          </w:rPr>
                        </w:pPr>
                        <w:r w:rsidRPr="00E624D2">
                          <w:rPr>
                            <w:rFonts w:ascii="Courier New" w:hAnsi="Courier New" w:cs="Courier New"/>
                            <w:bCs/>
                            <w:color w:val="767171" w:themeColor="background2" w:themeShade="80"/>
                            <w:sz w:val="144"/>
                            <w:szCs w:val="144"/>
                            <w:lang w:eastAsia="en-US"/>
                          </w:rPr>
                          <w:t>ОБРАЗЕЦ</w:t>
                        </w:r>
                      </w:p>
                      <w:p w:rsidR="00EE275C" w:rsidRPr="00E624D2" w:rsidRDefault="00EE275C" w:rsidP="00EE275C">
                        <w:pPr>
                          <w:pStyle w:val="formatvorlage1"/>
                          <w:jc w:val="center"/>
                          <w:rPr>
                            <w:rFonts w:ascii="Courier New" w:hAnsi="Courier New" w:cs="Courier New"/>
                            <w:bCs/>
                            <w:color w:val="767171" w:themeColor="background2" w:themeShade="80"/>
                            <w:sz w:val="144"/>
                            <w:szCs w:val="144"/>
                            <w:lang w:eastAsia="en-US"/>
                          </w:rPr>
                        </w:pPr>
                      </w:p>
                      <w:p w:rsidR="00EE275C" w:rsidRPr="00E624D2" w:rsidRDefault="00EE275C" w:rsidP="00EE275C">
                        <w:pPr>
                          <w:pStyle w:val="formatvorlage1"/>
                          <w:jc w:val="center"/>
                          <w:rPr>
                            <w:rFonts w:ascii="Courier New" w:hAnsi="Courier New" w:cs="Courier New"/>
                            <w:bCs/>
                            <w:color w:val="767171" w:themeColor="background2" w:themeShade="80"/>
                            <w:sz w:val="144"/>
                            <w:szCs w:val="144"/>
                            <w:lang w:eastAsia="en-US"/>
                          </w:rPr>
                        </w:pPr>
                        <w:r w:rsidRPr="00E624D2">
                          <w:rPr>
                            <w:rFonts w:ascii="Courier New" w:hAnsi="Courier New" w:cs="Courier New"/>
                            <w:bCs/>
                            <w:color w:val="767171" w:themeColor="background2" w:themeShade="80"/>
                            <w:sz w:val="144"/>
                            <w:szCs w:val="144"/>
                            <w:lang w:eastAsia="en-US"/>
                          </w:rPr>
                          <w:t>ОБРАЗЕЦ</w:t>
                        </w:r>
                      </w:p>
                      <w:p w:rsidR="00EE275C" w:rsidRPr="00EE275C" w:rsidRDefault="00EE275C" w:rsidP="00EE275C">
                        <w:pPr>
                          <w:pStyle w:val="formatvorlage1"/>
                          <w:jc w:val="center"/>
                          <w:rPr>
                            <w:rFonts w:ascii="Courier New" w:hAnsi="Courier New" w:cs="Courier New"/>
                            <w:bCs/>
                            <w:color w:val="767171" w:themeColor="background2" w:themeShade="80"/>
                            <w:sz w:val="96"/>
                            <w:szCs w:val="96"/>
                            <w:lang w:eastAsia="en-US"/>
                          </w:rPr>
                        </w:pPr>
                      </w:p>
                      <w:p w:rsidR="00EE275C" w:rsidRPr="00E624D2" w:rsidRDefault="00EE275C" w:rsidP="00EE275C">
                        <w:pPr>
                          <w:pStyle w:val="formatvorlage1"/>
                          <w:jc w:val="center"/>
                          <w:rPr>
                            <w:rFonts w:ascii="Courier New" w:hAnsi="Courier New" w:cs="Courier New"/>
                            <w:bCs/>
                            <w:color w:val="767171" w:themeColor="background2" w:themeShade="80"/>
                            <w:sz w:val="144"/>
                            <w:szCs w:val="144"/>
                            <w:lang w:eastAsia="en-US"/>
                          </w:rPr>
                        </w:pPr>
                        <w:r w:rsidRPr="00E624D2">
                          <w:rPr>
                            <w:rFonts w:ascii="Courier New" w:hAnsi="Courier New" w:cs="Courier New"/>
                            <w:bCs/>
                            <w:color w:val="767171" w:themeColor="background2" w:themeShade="80"/>
                            <w:sz w:val="144"/>
                            <w:szCs w:val="144"/>
                            <w:lang w:eastAsia="en-US"/>
                          </w:rPr>
                          <w:t>ОБРАЗЕЦ</w:t>
                        </w:r>
                      </w:p>
                      <w:p w:rsidR="00EE275C" w:rsidRPr="00E624D2" w:rsidRDefault="00EE275C" w:rsidP="00EE275C">
                        <w:pPr>
                          <w:pStyle w:val="formatvorlage1"/>
                          <w:jc w:val="center"/>
                          <w:rPr>
                            <w:rFonts w:ascii="Times New Roman" w:hAnsi="Times New Roman" w:cs="Times New Roman"/>
                            <w:bCs/>
                            <w:color w:val="767171" w:themeColor="background2" w:themeShade="80"/>
                            <w:sz w:val="144"/>
                            <w:szCs w:val="144"/>
                            <w:lang w:eastAsia="en-US"/>
                          </w:rPr>
                        </w:pPr>
                      </w:p>
                      <w:p w:rsidR="00EE275C" w:rsidRDefault="00EE275C" w:rsidP="00EE275C"/>
                    </w:txbxContent>
                  </v:textbox>
                  <w10:wrap anchory="page"/>
                </v:shape>
              </w:pict>
            </w:r>
          </w:p>
        </w:tc>
        <w:tc>
          <w:tcPr>
            <w:tcW w:w="4428" w:type="dxa"/>
            <w:gridSpan w:val="2"/>
          </w:tcPr>
          <w:p w:rsidR="00EE275C" w:rsidRDefault="00EE275C" w:rsidP="008F5FE6">
            <w:pPr>
              <w:spacing w:after="0" w:line="240" w:lineRule="auto"/>
              <w:rPr>
                <w:rFonts w:ascii="Times New Roman" w:hAnsi="Times New Roman" w:cs="Times New Roman"/>
                <w:b/>
                <w:bCs/>
                <w:sz w:val="18"/>
                <w:szCs w:val="18"/>
              </w:rPr>
            </w:pPr>
          </w:p>
          <w:p w:rsidR="00EE275C" w:rsidRDefault="00EE275C" w:rsidP="008F5FE6">
            <w:pPr>
              <w:spacing w:after="0" w:line="240" w:lineRule="auto"/>
              <w:rPr>
                <w:rFonts w:ascii="Times New Roman" w:hAnsi="Times New Roman" w:cs="Times New Roman"/>
                <w:b/>
                <w:bCs/>
                <w:sz w:val="18"/>
                <w:szCs w:val="18"/>
              </w:rPr>
            </w:pPr>
            <w:r w:rsidRPr="007F2FE8">
              <w:rPr>
                <w:rFonts w:ascii="Times New Roman" w:hAnsi="Times New Roman" w:cs="Times New Roman"/>
                <w:b/>
                <w:bCs/>
                <w:sz w:val="18"/>
                <w:szCs w:val="18"/>
              </w:rPr>
              <w:t xml:space="preserve">Заявка </w:t>
            </w:r>
          </w:p>
          <w:p w:rsidR="00EE275C" w:rsidRPr="007F2FE8" w:rsidRDefault="00EE275C" w:rsidP="008F5FE6">
            <w:pPr>
              <w:spacing w:after="0" w:line="240" w:lineRule="auto"/>
              <w:rPr>
                <w:rFonts w:ascii="Times New Roman" w:hAnsi="Times New Roman" w:cs="Times New Roman"/>
                <w:b/>
                <w:bCs/>
                <w:sz w:val="18"/>
                <w:szCs w:val="18"/>
              </w:rPr>
            </w:pPr>
            <w:r w:rsidRPr="007F2FE8">
              <w:rPr>
                <w:rFonts w:ascii="Times New Roman" w:hAnsi="Times New Roman" w:cs="Times New Roman"/>
                <w:b/>
                <w:bCs/>
                <w:sz w:val="18"/>
                <w:szCs w:val="18"/>
              </w:rPr>
              <w:t xml:space="preserve">к Договору </w:t>
            </w:r>
            <w:r>
              <w:rPr>
                <w:rFonts w:ascii="Times New Roman" w:hAnsi="Times New Roman" w:cs="Times New Roman"/>
                <w:b/>
                <w:bCs/>
                <w:sz w:val="18"/>
                <w:szCs w:val="18"/>
              </w:rPr>
              <w:t>ТЭО</w:t>
            </w:r>
            <w:r w:rsidRPr="007F2FE8">
              <w:rPr>
                <w:rFonts w:ascii="Times New Roman" w:hAnsi="Times New Roman" w:cs="Times New Roman"/>
                <w:b/>
                <w:bCs/>
                <w:sz w:val="18"/>
                <w:szCs w:val="18"/>
              </w:rPr>
              <w:t xml:space="preserve"> № </w:t>
            </w:r>
            <w:r w:rsidRPr="007F2FE8">
              <w:rPr>
                <w:rFonts w:ascii="Times New Roman" w:hAnsi="Times New Roman" w:cs="Times New Roman"/>
                <w:b/>
                <w:bCs/>
                <w:sz w:val="18"/>
                <w:szCs w:val="18"/>
                <w:u w:val="single"/>
              </w:rPr>
              <w:t>___________от____________</w:t>
            </w:r>
          </w:p>
          <w:p w:rsidR="00EE275C" w:rsidRPr="001D7EB4" w:rsidRDefault="00EE275C" w:rsidP="008F5FE6">
            <w:pPr>
              <w:spacing w:after="0" w:line="240" w:lineRule="auto"/>
              <w:rPr>
                <w:rFonts w:ascii="Times New Roman" w:hAnsi="Times New Roman" w:cs="Times New Roman"/>
                <w:b/>
                <w:bCs/>
                <w:sz w:val="18"/>
                <w:szCs w:val="18"/>
              </w:rPr>
            </w:pPr>
          </w:p>
        </w:tc>
        <w:tc>
          <w:tcPr>
            <w:tcW w:w="2439" w:type="dxa"/>
          </w:tcPr>
          <w:p w:rsidR="00EE275C" w:rsidRPr="001D7EB4" w:rsidRDefault="00EE275C" w:rsidP="008F5FE6">
            <w:pPr>
              <w:spacing w:after="0" w:line="240" w:lineRule="auto"/>
              <w:rPr>
                <w:rFonts w:ascii="Times New Roman" w:hAnsi="Times New Roman" w:cs="Times New Roman"/>
                <w:b/>
                <w:bCs/>
                <w:i/>
                <w:iCs/>
                <w:sz w:val="18"/>
                <w:szCs w:val="18"/>
              </w:rPr>
            </w:pPr>
            <w:r w:rsidRPr="007F2FE8">
              <w:rPr>
                <w:rFonts w:ascii="Times New Roman" w:hAnsi="Times New Roman" w:cs="Times New Roman"/>
                <w:b/>
                <w:bCs/>
                <w:i/>
                <w:iCs/>
                <w:sz w:val="18"/>
                <w:szCs w:val="18"/>
              </w:rPr>
              <w:t>Номер</w:t>
            </w:r>
            <w:r w:rsidRPr="001D7EB4">
              <w:rPr>
                <w:rFonts w:ascii="Times New Roman" w:hAnsi="Times New Roman" w:cs="Times New Roman"/>
                <w:b/>
                <w:bCs/>
                <w:i/>
                <w:iCs/>
                <w:sz w:val="18"/>
                <w:szCs w:val="18"/>
              </w:rPr>
              <w:t xml:space="preserve"> </w:t>
            </w:r>
            <w:r w:rsidRPr="007F2FE8">
              <w:rPr>
                <w:rFonts w:ascii="Times New Roman" w:hAnsi="Times New Roman" w:cs="Times New Roman"/>
                <w:b/>
                <w:bCs/>
                <w:i/>
                <w:iCs/>
                <w:sz w:val="18"/>
                <w:szCs w:val="18"/>
              </w:rPr>
              <w:t>заявки</w:t>
            </w:r>
          </w:p>
          <w:p w:rsidR="00EE275C" w:rsidRPr="001D7EB4" w:rsidRDefault="00EE275C" w:rsidP="008F5FE6">
            <w:pPr>
              <w:spacing w:after="0" w:line="240" w:lineRule="auto"/>
              <w:rPr>
                <w:rFonts w:ascii="Times New Roman" w:hAnsi="Times New Roman" w:cs="Times New Roman"/>
                <w:b/>
                <w:bCs/>
                <w:i/>
                <w:iCs/>
                <w:sz w:val="18"/>
                <w:szCs w:val="18"/>
              </w:rPr>
            </w:pPr>
            <w:r w:rsidRPr="001D7EB4">
              <w:rPr>
                <w:rFonts w:ascii="Times New Roman" w:hAnsi="Times New Roman" w:cs="Times New Roman"/>
                <w:b/>
                <w:bCs/>
                <w:i/>
                <w:iCs/>
                <w:sz w:val="18"/>
                <w:szCs w:val="18"/>
              </w:rPr>
              <w:t>_________</w:t>
            </w:r>
            <w:r>
              <w:rPr>
                <w:rFonts w:ascii="Times New Roman" w:hAnsi="Times New Roman" w:cs="Times New Roman"/>
                <w:b/>
                <w:bCs/>
                <w:i/>
                <w:iCs/>
                <w:sz w:val="18"/>
                <w:szCs w:val="18"/>
              </w:rPr>
              <w:t>____</w:t>
            </w:r>
          </w:p>
          <w:p w:rsidR="00EE275C" w:rsidRDefault="00EE275C" w:rsidP="008F5FE6">
            <w:pPr>
              <w:spacing w:after="0" w:line="240" w:lineRule="auto"/>
              <w:rPr>
                <w:rFonts w:ascii="Times New Roman" w:hAnsi="Times New Roman" w:cs="Times New Roman"/>
                <w:b/>
                <w:bCs/>
                <w:sz w:val="18"/>
                <w:szCs w:val="18"/>
              </w:rPr>
            </w:pPr>
            <w:r w:rsidRPr="007F2FE8">
              <w:rPr>
                <w:rFonts w:ascii="Times New Roman" w:hAnsi="Times New Roman" w:cs="Times New Roman"/>
                <w:b/>
                <w:bCs/>
                <w:i/>
                <w:iCs/>
                <w:sz w:val="18"/>
                <w:szCs w:val="18"/>
              </w:rPr>
              <w:t>Дата</w:t>
            </w:r>
            <w:r w:rsidRPr="001D7EB4">
              <w:rPr>
                <w:rFonts w:ascii="Times New Roman" w:hAnsi="Times New Roman" w:cs="Times New Roman"/>
                <w:b/>
                <w:bCs/>
                <w:sz w:val="18"/>
                <w:szCs w:val="18"/>
              </w:rPr>
              <w:t>:</w:t>
            </w:r>
          </w:p>
          <w:p w:rsidR="00EE275C" w:rsidRPr="007F2FE8" w:rsidRDefault="00EE275C" w:rsidP="008F5FE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__</w:t>
            </w:r>
            <w:r w:rsidRPr="007F2FE8">
              <w:rPr>
                <w:rFonts w:ascii="Times New Roman" w:hAnsi="Times New Roman" w:cs="Times New Roman"/>
                <w:b/>
                <w:bCs/>
                <w:sz w:val="18"/>
                <w:szCs w:val="18"/>
              </w:rPr>
              <w:t>_</w:t>
            </w:r>
            <w:r>
              <w:rPr>
                <w:rFonts w:ascii="Times New Roman" w:hAnsi="Times New Roman" w:cs="Times New Roman"/>
                <w:b/>
                <w:bCs/>
                <w:sz w:val="18"/>
                <w:szCs w:val="18"/>
              </w:rPr>
              <w:t>/________</w:t>
            </w:r>
            <w:r w:rsidRPr="007F2FE8">
              <w:rPr>
                <w:rFonts w:ascii="Times New Roman" w:hAnsi="Times New Roman" w:cs="Times New Roman"/>
                <w:b/>
                <w:bCs/>
                <w:sz w:val="18"/>
                <w:szCs w:val="18"/>
              </w:rPr>
              <w:t>__</w:t>
            </w:r>
            <w:r>
              <w:rPr>
                <w:rFonts w:ascii="Times New Roman" w:hAnsi="Times New Roman" w:cs="Times New Roman"/>
                <w:b/>
                <w:bCs/>
                <w:sz w:val="18"/>
                <w:szCs w:val="18"/>
              </w:rPr>
              <w:t>/200</w:t>
            </w:r>
            <w:r w:rsidRPr="007F2FE8">
              <w:rPr>
                <w:rFonts w:ascii="Times New Roman" w:hAnsi="Times New Roman" w:cs="Times New Roman"/>
                <w:b/>
                <w:bCs/>
                <w:sz w:val="18"/>
                <w:szCs w:val="18"/>
              </w:rPr>
              <w:t>__</w:t>
            </w:r>
            <w:r>
              <w:rPr>
                <w:rFonts w:ascii="Times New Roman" w:hAnsi="Times New Roman" w:cs="Times New Roman"/>
                <w:b/>
                <w:bCs/>
                <w:sz w:val="18"/>
                <w:szCs w:val="18"/>
              </w:rPr>
              <w:t>г.</w:t>
            </w:r>
          </w:p>
        </w:tc>
      </w:tr>
      <w:tr w:rsidR="00EE275C" w:rsidRPr="007F2FE8" w:rsidTr="008F5FE6">
        <w:tc>
          <w:tcPr>
            <w:tcW w:w="3193" w:type="dxa"/>
            <w:vMerge/>
            <w:vAlign w:val="center"/>
          </w:tcPr>
          <w:p w:rsidR="00EE275C" w:rsidRPr="001D7EB4" w:rsidRDefault="00EE275C" w:rsidP="008F5FE6">
            <w:pPr>
              <w:spacing w:after="0" w:line="240" w:lineRule="auto"/>
              <w:rPr>
                <w:rFonts w:ascii="Times New Roman" w:hAnsi="Times New Roman" w:cs="Times New Roman"/>
                <w:sz w:val="18"/>
                <w:szCs w:val="18"/>
              </w:rPr>
            </w:pPr>
          </w:p>
        </w:tc>
        <w:tc>
          <w:tcPr>
            <w:tcW w:w="4428" w:type="dxa"/>
            <w:gridSpan w:val="2"/>
          </w:tcPr>
          <w:p w:rsidR="00EE275C" w:rsidRPr="001D7EB4" w:rsidRDefault="00EE275C" w:rsidP="008F5FE6">
            <w:pPr>
              <w:spacing w:after="0" w:line="240" w:lineRule="auto"/>
              <w:rPr>
                <w:rFonts w:ascii="Times New Roman" w:hAnsi="Times New Roman" w:cs="Times New Roman"/>
                <w:b/>
                <w:bCs/>
                <w:color w:val="C00000"/>
                <w:sz w:val="18"/>
                <w:szCs w:val="18"/>
              </w:rPr>
            </w:pPr>
            <w:r w:rsidRPr="007F2FE8">
              <w:rPr>
                <w:rFonts w:ascii="Times New Roman" w:hAnsi="Times New Roman" w:cs="Times New Roman"/>
                <w:b/>
                <w:bCs/>
                <w:sz w:val="18"/>
                <w:szCs w:val="18"/>
              </w:rPr>
              <w:t>Экспедитор</w:t>
            </w:r>
            <w:r w:rsidRPr="001D7EB4">
              <w:rPr>
                <w:rFonts w:ascii="Times New Roman" w:hAnsi="Times New Roman" w:cs="Times New Roman"/>
                <w:b/>
                <w:bCs/>
                <w:sz w:val="18"/>
                <w:szCs w:val="18"/>
              </w:rPr>
              <w:t xml:space="preserve">: </w:t>
            </w:r>
            <w:r w:rsidRPr="007F2FE8">
              <w:rPr>
                <w:rFonts w:ascii="Times New Roman" w:hAnsi="Times New Roman" w:cs="Times New Roman"/>
                <w:b/>
                <w:bCs/>
                <w:sz w:val="18"/>
                <w:szCs w:val="18"/>
              </w:rPr>
              <w:t>ООО</w:t>
            </w:r>
            <w:r w:rsidRPr="001D7EB4">
              <w:rPr>
                <w:rFonts w:ascii="Times New Roman" w:hAnsi="Times New Roman" w:cs="Times New Roman"/>
                <w:b/>
                <w:bCs/>
                <w:sz w:val="18"/>
                <w:szCs w:val="18"/>
              </w:rPr>
              <w:t xml:space="preserve"> «</w:t>
            </w:r>
            <w:r w:rsidRPr="007F2FE8">
              <w:rPr>
                <w:rFonts w:ascii="Times New Roman" w:hAnsi="Times New Roman" w:cs="Times New Roman"/>
                <w:b/>
                <w:bCs/>
                <w:sz w:val="18"/>
                <w:szCs w:val="18"/>
              </w:rPr>
              <w:t>Хеллманн</w:t>
            </w:r>
            <w:r w:rsidRPr="001D7EB4">
              <w:rPr>
                <w:rFonts w:ascii="Times New Roman" w:hAnsi="Times New Roman" w:cs="Times New Roman"/>
                <w:b/>
                <w:bCs/>
                <w:sz w:val="18"/>
                <w:szCs w:val="18"/>
              </w:rPr>
              <w:t>»</w:t>
            </w:r>
          </w:p>
          <w:p w:rsidR="00EE275C" w:rsidRPr="001D7EB4" w:rsidRDefault="00EE275C" w:rsidP="008F5FE6">
            <w:pPr>
              <w:spacing w:after="0" w:line="240" w:lineRule="auto"/>
              <w:rPr>
                <w:rFonts w:ascii="Times New Roman" w:hAnsi="Times New Roman" w:cs="Times New Roman"/>
                <w:b/>
                <w:bCs/>
                <w:sz w:val="18"/>
                <w:szCs w:val="18"/>
              </w:rPr>
            </w:pPr>
            <w:r w:rsidRPr="007F2FE8">
              <w:rPr>
                <w:rFonts w:ascii="Times New Roman" w:hAnsi="Times New Roman" w:cs="Times New Roman"/>
                <w:b/>
                <w:bCs/>
                <w:sz w:val="18"/>
                <w:szCs w:val="18"/>
              </w:rPr>
              <w:t>Контактное</w:t>
            </w:r>
            <w:r>
              <w:rPr>
                <w:rFonts w:ascii="Times New Roman" w:hAnsi="Times New Roman" w:cs="Times New Roman"/>
                <w:b/>
                <w:bCs/>
                <w:sz w:val="18"/>
                <w:szCs w:val="18"/>
              </w:rPr>
              <w:t xml:space="preserve"> </w:t>
            </w:r>
            <w:r w:rsidRPr="007F2FE8">
              <w:rPr>
                <w:rFonts w:ascii="Times New Roman" w:hAnsi="Times New Roman" w:cs="Times New Roman"/>
                <w:b/>
                <w:bCs/>
                <w:sz w:val="18"/>
                <w:szCs w:val="18"/>
              </w:rPr>
              <w:t>лицо</w:t>
            </w:r>
            <w:r w:rsidRPr="001D7EB4">
              <w:rPr>
                <w:rFonts w:ascii="Times New Roman" w:hAnsi="Times New Roman" w:cs="Times New Roman"/>
                <w:b/>
                <w:bCs/>
                <w:sz w:val="18"/>
                <w:szCs w:val="18"/>
              </w:rPr>
              <w:t xml:space="preserve">: </w:t>
            </w:r>
          </w:p>
        </w:tc>
        <w:tc>
          <w:tcPr>
            <w:tcW w:w="2439" w:type="dxa"/>
          </w:tcPr>
          <w:p w:rsidR="00EE275C" w:rsidRPr="007F2FE8" w:rsidRDefault="00EE275C" w:rsidP="008F5FE6">
            <w:pPr>
              <w:spacing w:after="0" w:line="240" w:lineRule="auto"/>
              <w:rPr>
                <w:rFonts w:ascii="Times New Roman" w:hAnsi="Times New Roman" w:cs="Times New Roman"/>
                <w:b/>
                <w:bCs/>
                <w:sz w:val="18"/>
                <w:szCs w:val="18"/>
                <w:lang w:val="de-DE"/>
              </w:rPr>
            </w:pPr>
            <w:r w:rsidRPr="007F2FE8">
              <w:rPr>
                <w:rFonts w:ascii="Times New Roman" w:hAnsi="Times New Roman" w:cs="Times New Roman"/>
                <w:b/>
                <w:bCs/>
                <w:sz w:val="18"/>
                <w:szCs w:val="18"/>
                <w:lang w:val="en-US"/>
              </w:rPr>
              <w:t xml:space="preserve">Tel: </w:t>
            </w:r>
          </w:p>
          <w:p w:rsidR="00EE275C" w:rsidRPr="007F2FE8" w:rsidRDefault="00EE275C" w:rsidP="008F5FE6">
            <w:pPr>
              <w:spacing w:after="0" w:line="240" w:lineRule="auto"/>
              <w:rPr>
                <w:rFonts w:ascii="Times New Roman" w:hAnsi="Times New Roman" w:cs="Times New Roman"/>
                <w:b/>
                <w:bCs/>
                <w:sz w:val="18"/>
                <w:szCs w:val="18"/>
                <w:lang w:val="en-US"/>
              </w:rPr>
            </w:pPr>
            <w:r w:rsidRPr="007F2FE8">
              <w:rPr>
                <w:rFonts w:ascii="Times New Roman" w:hAnsi="Times New Roman" w:cs="Times New Roman"/>
                <w:b/>
                <w:bCs/>
                <w:sz w:val="18"/>
                <w:szCs w:val="18"/>
                <w:lang w:val="en-US"/>
              </w:rPr>
              <w:t xml:space="preserve">Fax: </w:t>
            </w:r>
          </w:p>
        </w:tc>
      </w:tr>
      <w:tr w:rsidR="00EE275C" w:rsidRPr="007F2FE8" w:rsidTr="008F5FE6">
        <w:trPr>
          <w:trHeight w:val="551"/>
        </w:trPr>
        <w:tc>
          <w:tcPr>
            <w:tcW w:w="3193" w:type="dxa"/>
            <w:vMerge/>
            <w:vAlign w:val="center"/>
          </w:tcPr>
          <w:p w:rsidR="00EE275C" w:rsidRPr="007F2FE8" w:rsidRDefault="00EE275C" w:rsidP="008F5FE6">
            <w:pPr>
              <w:spacing w:after="0" w:line="240" w:lineRule="auto"/>
              <w:rPr>
                <w:rFonts w:ascii="Times New Roman" w:hAnsi="Times New Roman" w:cs="Times New Roman"/>
                <w:sz w:val="18"/>
                <w:szCs w:val="18"/>
                <w:lang w:val="en-US"/>
              </w:rPr>
            </w:pPr>
          </w:p>
        </w:tc>
        <w:tc>
          <w:tcPr>
            <w:tcW w:w="4428" w:type="dxa"/>
            <w:gridSpan w:val="2"/>
          </w:tcPr>
          <w:p w:rsidR="00EE275C" w:rsidRPr="007F2FE8" w:rsidRDefault="00EE275C" w:rsidP="008F5FE6">
            <w:pPr>
              <w:spacing w:after="0" w:line="240" w:lineRule="auto"/>
              <w:rPr>
                <w:rFonts w:ascii="Times New Roman" w:hAnsi="Times New Roman" w:cs="Times New Roman"/>
                <w:b/>
                <w:bCs/>
                <w:color w:val="000000"/>
                <w:sz w:val="18"/>
                <w:szCs w:val="18"/>
              </w:rPr>
            </w:pPr>
            <w:r w:rsidRPr="007F2FE8">
              <w:rPr>
                <w:rFonts w:ascii="Times New Roman" w:hAnsi="Times New Roman" w:cs="Times New Roman"/>
                <w:b/>
                <w:bCs/>
                <w:color w:val="000000"/>
                <w:sz w:val="18"/>
                <w:szCs w:val="18"/>
              </w:rPr>
              <w:t>Клиент</w:t>
            </w:r>
            <w:r w:rsidRPr="007F2FE8">
              <w:rPr>
                <w:rFonts w:ascii="Times New Roman" w:hAnsi="Times New Roman" w:cs="Times New Roman"/>
                <w:b/>
                <w:bCs/>
                <w:color w:val="000000"/>
                <w:sz w:val="18"/>
                <w:szCs w:val="18"/>
                <w:lang w:eastAsia="ar-SA"/>
              </w:rPr>
              <w:t xml:space="preserve">: </w:t>
            </w:r>
          </w:p>
          <w:p w:rsidR="00EE275C" w:rsidRPr="007F2FE8" w:rsidRDefault="00EE275C" w:rsidP="008F5FE6">
            <w:pPr>
              <w:spacing w:after="0" w:line="240" w:lineRule="auto"/>
              <w:rPr>
                <w:rFonts w:ascii="Times New Roman" w:hAnsi="Times New Roman" w:cs="Times New Roman"/>
                <w:b/>
                <w:bCs/>
                <w:sz w:val="18"/>
                <w:szCs w:val="18"/>
              </w:rPr>
            </w:pPr>
            <w:r w:rsidRPr="007F2FE8">
              <w:rPr>
                <w:rFonts w:ascii="Times New Roman" w:hAnsi="Times New Roman" w:cs="Times New Roman"/>
                <w:b/>
                <w:bCs/>
                <w:color w:val="000000"/>
                <w:sz w:val="18"/>
                <w:szCs w:val="18"/>
              </w:rPr>
              <w:t>Контактное</w:t>
            </w:r>
            <w:r>
              <w:rPr>
                <w:rFonts w:ascii="Times New Roman" w:hAnsi="Times New Roman" w:cs="Times New Roman"/>
                <w:b/>
                <w:bCs/>
                <w:color w:val="000000"/>
                <w:sz w:val="18"/>
                <w:szCs w:val="18"/>
              </w:rPr>
              <w:t xml:space="preserve"> </w:t>
            </w:r>
            <w:r w:rsidRPr="007F2FE8">
              <w:rPr>
                <w:rFonts w:ascii="Times New Roman" w:hAnsi="Times New Roman" w:cs="Times New Roman"/>
                <w:b/>
                <w:bCs/>
                <w:color w:val="000000"/>
                <w:sz w:val="18"/>
                <w:szCs w:val="18"/>
              </w:rPr>
              <w:t>лицо</w:t>
            </w:r>
            <w:r w:rsidRPr="007F2FE8">
              <w:rPr>
                <w:rFonts w:ascii="Times New Roman" w:hAnsi="Times New Roman" w:cs="Times New Roman"/>
                <w:b/>
                <w:bCs/>
                <w:color w:val="000000"/>
                <w:sz w:val="18"/>
                <w:szCs w:val="18"/>
                <w:lang w:eastAsia="ar-SA"/>
              </w:rPr>
              <w:t xml:space="preserve">: </w:t>
            </w:r>
          </w:p>
        </w:tc>
        <w:tc>
          <w:tcPr>
            <w:tcW w:w="2439" w:type="dxa"/>
          </w:tcPr>
          <w:p w:rsidR="00EE275C" w:rsidRPr="007F2FE8" w:rsidRDefault="00EE275C" w:rsidP="008F5FE6">
            <w:pPr>
              <w:spacing w:after="0" w:line="240" w:lineRule="auto"/>
              <w:rPr>
                <w:rFonts w:ascii="Times New Roman" w:hAnsi="Times New Roman" w:cs="Times New Roman"/>
                <w:b/>
                <w:bCs/>
                <w:sz w:val="18"/>
                <w:szCs w:val="18"/>
                <w:lang w:val="de-DE"/>
              </w:rPr>
            </w:pPr>
            <w:r w:rsidRPr="007F2FE8">
              <w:rPr>
                <w:rFonts w:ascii="Times New Roman" w:hAnsi="Times New Roman" w:cs="Times New Roman"/>
                <w:b/>
                <w:bCs/>
                <w:sz w:val="18"/>
                <w:szCs w:val="18"/>
                <w:lang w:val="en-US"/>
              </w:rPr>
              <w:t xml:space="preserve">Tel: </w:t>
            </w:r>
          </w:p>
          <w:p w:rsidR="00EE275C" w:rsidRPr="007F2FE8" w:rsidRDefault="00EE275C" w:rsidP="008F5FE6">
            <w:pPr>
              <w:spacing w:after="0" w:line="240" w:lineRule="auto"/>
              <w:rPr>
                <w:rFonts w:ascii="Times New Roman" w:hAnsi="Times New Roman" w:cs="Times New Roman"/>
                <w:b/>
                <w:bCs/>
                <w:sz w:val="18"/>
                <w:szCs w:val="18"/>
              </w:rPr>
            </w:pPr>
            <w:r w:rsidRPr="007F2FE8">
              <w:rPr>
                <w:rFonts w:ascii="Times New Roman" w:hAnsi="Times New Roman" w:cs="Times New Roman"/>
                <w:b/>
                <w:bCs/>
                <w:sz w:val="18"/>
                <w:szCs w:val="18"/>
                <w:lang w:val="en-US"/>
              </w:rPr>
              <w:t xml:space="preserve">Fax: </w:t>
            </w:r>
          </w:p>
        </w:tc>
      </w:tr>
      <w:tr w:rsidR="00EE275C" w:rsidRPr="001D7EB4" w:rsidTr="008F5FE6">
        <w:tc>
          <w:tcPr>
            <w:tcW w:w="10060" w:type="dxa"/>
            <w:gridSpan w:val="4"/>
            <w:shd w:val="clear" w:color="auto" w:fill="D9D9D9"/>
            <w:vAlign w:val="center"/>
          </w:tcPr>
          <w:p w:rsidR="00EE275C" w:rsidRPr="001D7EB4" w:rsidRDefault="00EE275C" w:rsidP="008F5FE6">
            <w:pPr>
              <w:spacing w:after="0" w:line="240" w:lineRule="auto"/>
              <w:jc w:val="center"/>
              <w:rPr>
                <w:rFonts w:ascii="Times New Roman" w:hAnsi="Times New Roman" w:cs="Times New Roman"/>
                <w:b/>
                <w:bCs/>
                <w:color w:val="000000"/>
                <w:sz w:val="18"/>
                <w:szCs w:val="18"/>
              </w:rPr>
            </w:pPr>
            <w:r w:rsidRPr="007F2FE8">
              <w:rPr>
                <w:rFonts w:ascii="Times New Roman" w:hAnsi="Times New Roman" w:cs="Times New Roman"/>
                <w:b/>
                <w:bCs/>
                <w:color w:val="000000"/>
                <w:sz w:val="18"/>
                <w:szCs w:val="18"/>
              </w:rPr>
              <w:t>Описание</w:t>
            </w:r>
            <w:r w:rsidRPr="001D7EB4">
              <w:rPr>
                <w:rFonts w:ascii="Times New Roman" w:hAnsi="Times New Roman" w:cs="Times New Roman"/>
                <w:b/>
                <w:bCs/>
                <w:color w:val="000000"/>
                <w:sz w:val="18"/>
                <w:szCs w:val="18"/>
              </w:rPr>
              <w:t xml:space="preserve"> </w:t>
            </w:r>
            <w:r w:rsidRPr="007F2FE8">
              <w:rPr>
                <w:rFonts w:ascii="Times New Roman" w:hAnsi="Times New Roman" w:cs="Times New Roman"/>
                <w:b/>
                <w:bCs/>
                <w:color w:val="000000"/>
                <w:sz w:val="18"/>
                <w:szCs w:val="18"/>
              </w:rPr>
              <w:t>груза</w:t>
            </w:r>
            <w:r w:rsidRPr="001D7EB4">
              <w:rPr>
                <w:rFonts w:ascii="Times New Roman" w:hAnsi="Times New Roman" w:cs="Times New Roman"/>
                <w:b/>
                <w:bCs/>
                <w:color w:val="000000"/>
                <w:sz w:val="18"/>
                <w:szCs w:val="18"/>
              </w:rPr>
              <w:t xml:space="preserve"> </w:t>
            </w:r>
            <w:r w:rsidRPr="007F2FE8">
              <w:rPr>
                <w:rFonts w:ascii="Times New Roman" w:hAnsi="Times New Roman" w:cs="Times New Roman"/>
                <w:b/>
                <w:bCs/>
                <w:color w:val="000000"/>
                <w:sz w:val="18"/>
                <w:szCs w:val="18"/>
              </w:rPr>
              <w:t>и</w:t>
            </w:r>
            <w:r w:rsidRPr="001D7EB4">
              <w:rPr>
                <w:rFonts w:ascii="Times New Roman" w:hAnsi="Times New Roman" w:cs="Times New Roman"/>
                <w:b/>
                <w:bCs/>
                <w:color w:val="000000"/>
                <w:sz w:val="18"/>
                <w:szCs w:val="18"/>
              </w:rPr>
              <w:t xml:space="preserve"> </w:t>
            </w:r>
            <w:r w:rsidRPr="007F2FE8">
              <w:rPr>
                <w:rFonts w:ascii="Times New Roman" w:hAnsi="Times New Roman" w:cs="Times New Roman"/>
                <w:b/>
                <w:bCs/>
                <w:color w:val="000000"/>
                <w:sz w:val="18"/>
                <w:szCs w:val="18"/>
              </w:rPr>
              <w:t>Типа</w:t>
            </w:r>
            <w:r w:rsidRPr="001D7EB4">
              <w:rPr>
                <w:rFonts w:ascii="Times New Roman" w:hAnsi="Times New Roman" w:cs="Times New Roman"/>
                <w:b/>
                <w:bCs/>
                <w:color w:val="000000"/>
                <w:sz w:val="18"/>
                <w:szCs w:val="18"/>
              </w:rPr>
              <w:t xml:space="preserve"> </w:t>
            </w:r>
            <w:r w:rsidRPr="007F2FE8">
              <w:rPr>
                <w:rFonts w:ascii="Times New Roman" w:hAnsi="Times New Roman" w:cs="Times New Roman"/>
                <w:b/>
                <w:bCs/>
                <w:color w:val="000000"/>
                <w:sz w:val="18"/>
                <w:szCs w:val="18"/>
              </w:rPr>
              <w:t>перевозки</w:t>
            </w:r>
          </w:p>
        </w:tc>
      </w:tr>
      <w:tr w:rsidR="00EE275C" w:rsidRPr="00F6580D" w:rsidTr="008F5FE6">
        <w:tc>
          <w:tcPr>
            <w:tcW w:w="5383" w:type="dxa"/>
            <w:gridSpan w:val="2"/>
            <w:vAlign w:val="center"/>
          </w:tcPr>
          <w:p w:rsidR="00EE275C" w:rsidRPr="00966EDE" w:rsidRDefault="00EE275C" w:rsidP="008F5FE6">
            <w:pPr>
              <w:spacing w:after="0" w:line="240" w:lineRule="auto"/>
              <w:rPr>
                <w:rFonts w:ascii="Times New Roman" w:hAnsi="Times New Roman" w:cs="Times New Roman"/>
                <w:color w:val="000000"/>
                <w:sz w:val="18"/>
                <w:szCs w:val="18"/>
                <w:lang w:val="en-US"/>
              </w:rPr>
            </w:pPr>
            <w:r w:rsidRPr="007F2FE8">
              <w:rPr>
                <w:rFonts w:ascii="Times New Roman" w:hAnsi="Times New Roman" w:cs="Times New Roman"/>
                <w:color w:val="000000"/>
                <w:sz w:val="18"/>
                <w:szCs w:val="18"/>
              </w:rPr>
              <w:t>Вид</w:t>
            </w:r>
            <w:r w:rsidRPr="009D5F63">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перевозки</w:t>
            </w:r>
            <w:r w:rsidRPr="007F2FE8">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номер</w:t>
            </w:r>
            <w:r w:rsidRPr="009D5F63">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полуприцепа</w:t>
            </w:r>
            <w:r w:rsidRPr="007F2FE8">
              <w:rPr>
                <w:rFonts w:ascii="Times New Roman" w:hAnsi="Times New Roman" w:cs="Times New Roman"/>
                <w:color w:val="000000"/>
                <w:sz w:val="18"/>
                <w:szCs w:val="18"/>
                <w:lang w:val="en-US"/>
              </w:rPr>
              <w:t xml:space="preserve"> /</w:t>
            </w:r>
          </w:p>
          <w:p w:rsidR="00EE275C" w:rsidRPr="007F2FE8" w:rsidRDefault="00EE275C" w:rsidP="008F5FE6">
            <w:pPr>
              <w:spacing w:after="0" w:line="240" w:lineRule="auto"/>
              <w:rPr>
                <w:rFonts w:ascii="Times New Roman" w:hAnsi="Times New Roman" w:cs="Times New Roman"/>
                <w:color w:val="000000"/>
                <w:sz w:val="18"/>
                <w:szCs w:val="18"/>
                <w:lang w:val="en-US"/>
              </w:rPr>
            </w:pPr>
            <w:r w:rsidRPr="007F2FE8">
              <w:rPr>
                <w:rFonts w:ascii="Times New Roman" w:hAnsi="Times New Roman" w:cs="Times New Roman"/>
                <w:color w:val="000000"/>
                <w:sz w:val="18"/>
                <w:szCs w:val="18"/>
                <w:lang w:val="en-US"/>
              </w:rPr>
              <w:t xml:space="preserve">Type of transportation; number of semitrailer </w:t>
            </w:r>
          </w:p>
        </w:tc>
        <w:tc>
          <w:tcPr>
            <w:tcW w:w="4677" w:type="dxa"/>
            <w:gridSpan w:val="2"/>
            <w:vAlign w:val="center"/>
          </w:tcPr>
          <w:p w:rsidR="00EE275C" w:rsidRPr="007F2FE8" w:rsidRDefault="00EE275C" w:rsidP="008F5FE6">
            <w:pPr>
              <w:spacing w:after="0" w:line="240" w:lineRule="auto"/>
              <w:rPr>
                <w:rFonts w:ascii="Times New Roman" w:hAnsi="Times New Roman" w:cs="Times New Roman"/>
                <w:color w:val="000000"/>
                <w:sz w:val="18"/>
                <w:szCs w:val="18"/>
                <w:lang w:val="en-US"/>
              </w:rPr>
            </w:pPr>
          </w:p>
        </w:tc>
      </w:tr>
      <w:tr w:rsidR="00EE275C" w:rsidRPr="00F6580D" w:rsidTr="008F5FE6">
        <w:trPr>
          <w:trHeight w:val="642"/>
        </w:trPr>
        <w:tc>
          <w:tcPr>
            <w:tcW w:w="5383" w:type="dxa"/>
            <w:gridSpan w:val="2"/>
            <w:vAlign w:val="center"/>
          </w:tcPr>
          <w:p w:rsidR="00EE275C" w:rsidRPr="001753BD" w:rsidRDefault="00EE275C" w:rsidP="008F5FE6">
            <w:pPr>
              <w:spacing w:after="0" w:line="240" w:lineRule="auto"/>
              <w:rPr>
                <w:rFonts w:ascii="Times New Roman" w:hAnsi="Times New Roman" w:cs="Times New Roman"/>
                <w:color w:val="000000"/>
                <w:sz w:val="18"/>
                <w:szCs w:val="18"/>
                <w:lang w:val="en-US"/>
              </w:rPr>
            </w:pPr>
            <w:r w:rsidRPr="007F2FE8">
              <w:rPr>
                <w:rFonts w:ascii="Times New Roman" w:hAnsi="Times New Roman" w:cs="Times New Roman"/>
                <w:color w:val="000000"/>
                <w:sz w:val="18"/>
                <w:szCs w:val="18"/>
              </w:rPr>
              <w:t>Описание</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груза</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вес</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маркировка</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кол</w:t>
            </w:r>
            <w:r w:rsidRPr="001753BD">
              <w:rPr>
                <w:rFonts w:ascii="Times New Roman" w:hAnsi="Times New Roman" w:cs="Times New Roman"/>
                <w:color w:val="000000"/>
                <w:sz w:val="18"/>
                <w:szCs w:val="18"/>
                <w:lang w:val="en-US"/>
              </w:rPr>
              <w:t>-</w:t>
            </w:r>
            <w:r w:rsidRPr="007F2FE8">
              <w:rPr>
                <w:rFonts w:ascii="Times New Roman" w:hAnsi="Times New Roman" w:cs="Times New Roman"/>
                <w:color w:val="000000"/>
                <w:sz w:val="18"/>
                <w:szCs w:val="18"/>
              </w:rPr>
              <w:t>во</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грузовых</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мест</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номенклатура</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код</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ТН</w:t>
            </w:r>
            <w:r w:rsidRPr="001D7EB4">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ВЭД</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Description</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of</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the</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cargo</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weigh</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marks</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number</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of</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spaces</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for</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cargo</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commodity</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cargo</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HS</w:t>
            </w:r>
            <w:r w:rsidRPr="001753BD">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lang w:val="en-US"/>
              </w:rPr>
              <w:t>code</w:t>
            </w:r>
            <w:r w:rsidRPr="001753BD">
              <w:rPr>
                <w:rFonts w:ascii="Times New Roman" w:hAnsi="Times New Roman" w:cs="Times New Roman"/>
                <w:color w:val="000000"/>
                <w:sz w:val="18"/>
                <w:szCs w:val="18"/>
                <w:lang w:val="en-US"/>
              </w:rPr>
              <w:t>:</w:t>
            </w:r>
          </w:p>
        </w:tc>
        <w:tc>
          <w:tcPr>
            <w:tcW w:w="4677" w:type="dxa"/>
            <w:gridSpan w:val="2"/>
            <w:vAlign w:val="center"/>
          </w:tcPr>
          <w:p w:rsidR="00EE275C" w:rsidRPr="001753BD" w:rsidRDefault="00EE275C" w:rsidP="008F5FE6">
            <w:pPr>
              <w:pStyle w:val="formatvorlage1"/>
              <w:rPr>
                <w:rFonts w:ascii="Times New Roman" w:hAnsi="Times New Roman" w:cs="Times New Roman"/>
                <w:b/>
                <w:bCs/>
                <w:color w:val="000000"/>
                <w:sz w:val="18"/>
                <w:szCs w:val="18"/>
                <w:lang w:val="en-US"/>
              </w:rPr>
            </w:pPr>
          </w:p>
        </w:tc>
      </w:tr>
      <w:tr w:rsidR="00EE275C" w:rsidRPr="00854E4D" w:rsidTr="008F5FE6">
        <w:tc>
          <w:tcPr>
            <w:tcW w:w="5383" w:type="dxa"/>
            <w:gridSpan w:val="2"/>
            <w:vAlign w:val="center"/>
          </w:tcPr>
          <w:p w:rsidR="00EE275C" w:rsidRPr="00462993" w:rsidRDefault="00EE275C" w:rsidP="008F5FE6">
            <w:pPr>
              <w:pStyle w:val="formatvorlage1"/>
              <w:tabs>
                <w:tab w:val="left" w:pos="0"/>
              </w:tabs>
              <w:rPr>
                <w:rFonts w:ascii="Times New Roman" w:hAnsi="Times New Roman" w:cs="Times New Roman"/>
                <w:b/>
                <w:bCs/>
                <w:color w:val="000000"/>
                <w:sz w:val="18"/>
                <w:szCs w:val="18"/>
                <w:lang w:val="en-US"/>
              </w:rPr>
            </w:pPr>
            <w:r w:rsidRPr="007F2FE8">
              <w:rPr>
                <w:rFonts w:ascii="Times New Roman" w:hAnsi="Times New Roman" w:cs="Times New Roman"/>
                <w:b/>
                <w:bCs/>
                <w:color w:val="000000"/>
                <w:sz w:val="18"/>
                <w:szCs w:val="18"/>
              </w:rPr>
              <w:t>Маршрут</w:t>
            </w:r>
            <w:r w:rsidRPr="00462993">
              <w:rPr>
                <w:rFonts w:ascii="Times New Roman" w:hAnsi="Times New Roman" w:cs="Times New Roman"/>
                <w:b/>
                <w:bCs/>
                <w:color w:val="000000"/>
                <w:sz w:val="18"/>
                <w:szCs w:val="18"/>
                <w:lang w:val="en-US"/>
              </w:rPr>
              <w:t xml:space="preserve"> </w:t>
            </w:r>
            <w:r w:rsidRPr="007F2FE8">
              <w:rPr>
                <w:rFonts w:ascii="Times New Roman" w:hAnsi="Times New Roman" w:cs="Times New Roman"/>
                <w:b/>
                <w:bCs/>
                <w:color w:val="000000"/>
                <w:sz w:val="18"/>
                <w:szCs w:val="18"/>
              </w:rPr>
              <w:t>перевозки</w:t>
            </w:r>
            <w:r w:rsidRPr="00462993">
              <w:rPr>
                <w:rFonts w:ascii="Times New Roman" w:hAnsi="Times New Roman" w:cs="Times New Roman"/>
                <w:b/>
                <w:bCs/>
                <w:color w:val="000000"/>
                <w:sz w:val="18"/>
                <w:szCs w:val="18"/>
                <w:lang w:val="en-US"/>
              </w:rPr>
              <w:t xml:space="preserve"> / </w:t>
            </w:r>
            <w:r w:rsidRPr="007F2FE8">
              <w:rPr>
                <w:rFonts w:ascii="Times New Roman" w:hAnsi="Times New Roman" w:cs="Times New Roman"/>
                <w:b/>
                <w:bCs/>
                <w:color w:val="000000"/>
                <w:sz w:val="18"/>
                <w:szCs w:val="18"/>
                <w:lang w:val="en-US"/>
              </w:rPr>
              <w:t>Transportation</w:t>
            </w:r>
            <w:r w:rsidRPr="00462993">
              <w:rPr>
                <w:rFonts w:ascii="Times New Roman" w:hAnsi="Times New Roman" w:cs="Times New Roman"/>
                <w:b/>
                <w:bCs/>
                <w:color w:val="000000"/>
                <w:sz w:val="18"/>
                <w:szCs w:val="18"/>
                <w:lang w:val="en-US"/>
              </w:rPr>
              <w:t xml:space="preserve"> </w:t>
            </w:r>
            <w:r w:rsidRPr="007F2FE8">
              <w:rPr>
                <w:rFonts w:ascii="Times New Roman" w:hAnsi="Times New Roman" w:cs="Times New Roman"/>
                <w:b/>
                <w:bCs/>
                <w:color w:val="000000"/>
                <w:sz w:val="18"/>
                <w:szCs w:val="18"/>
                <w:lang w:val="en-US"/>
              </w:rPr>
              <w:t>route</w:t>
            </w:r>
            <w:r w:rsidRPr="00462993">
              <w:rPr>
                <w:rFonts w:ascii="Times New Roman" w:hAnsi="Times New Roman" w:cs="Times New Roman"/>
                <w:b/>
                <w:bCs/>
                <w:color w:val="000000"/>
                <w:sz w:val="18"/>
                <w:szCs w:val="18"/>
                <w:lang w:val="en-US"/>
              </w:rPr>
              <w:t>:</w:t>
            </w:r>
          </w:p>
        </w:tc>
        <w:tc>
          <w:tcPr>
            <w:tcW w:w="4677" w:type="dxa"/>
            <w:gridSpan w:val="2"/>
            <w:vAlign w:val="center"/>
          </w:tcPr>
          <w:p w:rsidR="00EE275C" w:rsidRPr="00462993" w:rsidRDefault="00EE275C" w:rsidP="008F5FE6">
            <w:pPr>
              <w:pStyle w:val="formatvorlage1"/>
              <w:rPr>
                <w:rFonts w:ascii="Times New Roman" w:hAnsi="Times New Roman" w:cs="Times New Roman"/>
                <w:bCs/>
                <w:color w:val="000000"/>
                <w:sz w:val="18"/>
                <w:szCs w:val="18"/>
                <w:lang w:val="en-US"/>
              </w:rPr>
            </w:pPr>
          </w:p>
        </w:tc>
      </w:tr>
      <w:tr w:rsidR="00EE275C" w:rsidRPr="007F2FE8" w:rsidTr="008F5FE6">
        <w:tc>
          <w:tcPr>
            <w:tcW w:w="10060" w:type="dxa"/>
            <w:gridSpan w:val="4"/>
            <w:shd w:val="clear" w:color="auto" w:fill="D9D9D9"/>
            <w:vAlign w:val="center"/>
          </w:tcPr>
          <w:p w:rsidR="00EE275C" w:rsidRPr="007F2FE8" w:rsidRDefault="00EE275C" w:rsidP="008F5FE6">
            <w:pPr>
              <w:spacing w:after="0" w:line="240" w:lineRule="auto"/>
              <w:jc w:val="center"/>
              <w:rPr>
                <w:rFonts w:ascii="Times New Roman" w:hAnsi="Times New Roman" w:cs="Times New Roman"/>
                <w:b/>
                <w:bCs/>
                <w:color w:val="000000"/>
                <w:sz w:val="18"/>
                <w:szCs w:val="18"/>
              </w:rPr>
            </w:pPr>
            <w:r w:rsidRPr="007F2FE8">
              <w:rPr>
                <w:rFonts w:ascii="Times New Roman" w:hAnsi="Times New Roman" w:cs="Times New Roman"/>
                <w:b/>
                <w:bCs/>
                <w:color w:val="000000"/>
                <w:sz w:val="18"/>
                <w:szCs w:val="18"/>
              </w:rPr>
              <w:t>Погрузка</w:t>
            </w:r>
            <w:r w:rsidRPr="007F2FE8">
              <w:rPr>
                <w:rFonts w:ascii="Times New Roman" w:hAnsi="Times New Roman" w:cs="Times New Roman"/>
                <w:b/>
                <w:bCs/>
                <w:color w:val="000000"/>
                <w:sz w:val="18"/>
                <w:szCs w:val="18"/>
                <w:lang w:eastAsia="ar-SA"/>
              </w:rPr>
              <w:t xml:space="preserve"> / </w:t>
            </w:r>
            <w:r w:rsidRPr="007F2FE8">
              <w:rPr>
                <w:rFonts w:ascii="Times New Roman" w:hAnsi="Times New Roman" w:cs="Times New Roman"/>
                <w:b/>
                <w:bCs/>
                <w:color w:val="000000"/>
                <w:sz w:val="18"/>
                <w:szCs w:val="18"/>
                <w:lang w:val="en-US"/>
              </w:rPr>
              <w:t>Loading</w:t>
            </w:r>
            <w:r>
              <w:rPr>
                <w:rFonts w:ascii="Times New Roman" w:hAnsi="Times New Roman" w:cs="Times New Roman"/>
                <w:b/>
                <w:bCs/>
                <w:color w:val="000000"/>
                <w:sz w:val="18"/>
                <w:szCs w:val="18"/>
              </w:rPr>
              <w:t xml:space="preserve"> </w:t>
            </w:r>
            <w:r w:rsidRPr="007F2FE8">
              <w:rPr>
                <w:rFonts w:ascii="Times New Roman" w:hAnsi="Times New Roman" w:cs="Times New Roman"/>
                <w:b/>
                <w:bCs/>
                <w:color w:val="000000"/>
                <w:sz w:val="18"/>
                <w:szCs w:val="18"/>
                <w:lang w:val="en-US"/>
              </w:rPr>
              <w:t>Place</w:t>
            </w:r>
          </w:p>
        </w:tc>
      </w:tr>
      <w:tr w:rsidR="00EE275C" w:rsidRPr="007F2FE8" w:rsidTr="008F5FE6">
        <w:trPr>
          <w:trHeight w:val="69"/>
        </w:trPr>
        <w:tc>
          <w:tcPr>
            <w:tcW w:w="5383" w:type="dxa"/>
            <w:gridSpan w:val="2"/>
          </w:tcPr>
          <w:p w:rsidR="00EE275C" w:rsidRPr="007F2FE8" w:rsidRDefault="00EE275C" w:rsidP="008F5FE6">
            <w:pPr>
              <w:spacing w:after="0" w:line="240" w:lineRule="auto"/>
              <w:rPr>
                <w:rFonts w:ascii="Times New Roman" w:hAnsi="Times New Roman" w:cs="Times New Roman"/>
                <w:color w:val="000000"/>
                <w:sz w:val="18"/>
                <w:szCs w:val="18"/>
                <w:lang w:val="en-US"/>
              </w:rPr>
            </w:pPr>
            <w:r w:rsidRPr="007F2FE8">
              <w:rPr>
                <w:rFonts w:ascii="Times New Roman" w:hAnsi="Times New Roman" w:cs="Times New Roman"/>
                <w:color w:val="000000"/>
                <w:sz w:val="18"/>
                <w:szCs w:val="18"/>
              </w:rPr>
              <w:t xml:space="preserve">Грузоотправитель </w:t>
            </w:r>
            <w:r w:rsidRPr="007F2FE8">
              <w:rPr>
                <w:rFonts w:ascii="Times New Roman" w:hAnsi="Times New Roman" w:cs="Times New Roman"/>
                <w:bCs/>
                <w:color w:val="000000"/>
                <w:sz w:val="18"/>
                <w:szCs w:val="18"/>
                <w:lang w:eastAsia="ar-SA"/>
              </w:rPr>
              <w:t xml:space="preserve">/ The </w:t>
            </w:r>
            <w:r w:rsidRPr="007F2FE8">
              <w:rPr>
                <w:rFonts w:ascii="Times New Roman" w:hAnsi="Times New Roman" w:cs="Times New Roman"/>
                <w:color w:val="000000"/>
                <w:sz w:val="18"/>
                <w:szCs w:val="18"/>
                <w:lang w:val="en-US"/>
              </w:rPr>
              <w:t>consignor</w:t>
            </w:r>
            <w:r w:rsidRPr="007F2FE8">
              <w:rPr>
                <w:rFonts w:ascii="Times New Roman" w:hAnsi="Times New Roman" w:cs="Times New Roman"/>
                <w:bCs/>
                <w:color w:val="000000"/>
                <w:sz w:val="18"/>
                <w:szCs w:val="18"/>
                <w:lang w:val="en-US" w:eastAsia="ar-SA"/>
              </w:rPr>
              <w:t>:</w:t>
            </w:r>
          </w:p>
        </w:tc>
        <w:tc>
          <w:tcPr>
            <w:tcW w:w="4677" w:type="dxa"/>
            <w:gridSpan w:val="2"/>
          </w:tcPr>
          <w:p w:rsidR="00EE275C" w:rsidRPr="007F2FE8" w:rsidRDefault="00EE275C" w:rsidP="008F5FE6">
            <w:pPr>
              <w:spacing w:after="0" w:line="240" w:lineRule="auto"/>
              <w:rPr>
                <w:rFonts w:ascii="Times New Roman" w:eastAsia="Geneva" w:hAnsi="Times New Roman" w:cs="Times New Roman"/>
                <w:sz w:val="18"/>
                <w:szCs w:val="18"/>
                <w:lang w:val="en-US"/>
              </w:rPr>
            </w:pPr>
          </w:p>
        </w:tc>
      </w:tr>
      <w:tr w:rsidR="00EE275C" w:rsidRPr="00F6580D" w:rsidTr="008F5FE6">
        <w:tc>
          <w:tcPr>
            <w:tcW w:w="5383" w:type="dxa"/>
            <w:gridSpan w:val="2"/>
          </w:tcPr>
          <w:p w:rsidR="00EE275C" w:rsidRPr="007F2FE8" w:rsidRDefault="00EE275C" w:rsidP="008F5FE6">
            <w:pPr>
              <w:spacing w:after="0" w:line="240" w:lineRule="auto"/>
              <w:rPr>
                <w:rFonts w:ascii="Times New Roman" w:hAnsi="Times New Roman" w:cs="Times New Roman"/>
                <w:color w:val="000000"/>
                <w:sz w:val="18"/>
                <w:szCs w:val="18"/>
                <w:lang w:val="en-US"/>
              </w:rPr>
            </w:pPr>
            <w:r w:rsidRPr="007F2FE8">
              <w:rPr>
                <w:rFonts w:ascii="Times New Roman" w:hAnsi="Times New Roman" w:cs="Times New Roman"/>
                <w:color w:val="000000"/>
                <w:sz w:val="18"/>
                <w:szCs w:val="18"/>
              </w:rPr>
              <w:t>Дата</w:t>
            </w:r>
            <w:r w:rsidRPr="00462993">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и</w:t>
            </w:r>
            <w:r w:rsidRPr="00462993">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время</w:t>
            </w:r>
            <w:r w:rsidRPr="00462993">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загрузки</w:t>
            </w:r>
            <w:r w:rsidRPr="007F2FE8">
              <w:rPr>
                <w:rFonts w:ascii="Times New Roman" w:hAnsi="Times New Roman" w:cs="Times New Roman"/>
                <w:color w:val="000000"/>
                <w:sz w:val="18"/>
                <w:szCs w:val="18"/>
                <w:lang w:val="en-US"/>
              </w:rPr>
              <w:t xml:space="preserve">/ Loading date and time </w:t>
            </w:r>
          </w:p>
        </w:tc>
        <w:tc>
          <w:tcPr>
            <w:tcW w:w="4677" w:type="dxa"/>
            <w:gridSpan w:val="2"/>
          </w:tcPr>
          <w:p w:rsidR="00EE275C" w:rsidRPr="007F2FE8" w:rsidRDefault="00EE275C" w:rsidP="008F5FE6">
            <w:pPr>
              <w:pStyle w:val="formatvorlage1"/>
              <w:rPr>
                <w:rFonts w:ascii="Times New Roman" w:hAnsi="Times New Roman" w:cs="Times New Roman"/>
                <w:bCs/>
                <w:color w:val="000000"/>
                <w:sz w:val="18"/>
                <w:szCs w:val="18"/>
                <w:lang w:val="en-US" w:eastAsia="en-US"/>
              </w:rPr>
            </w:pPr>
          </w:p>
        </w:tc>
      </w:tr>
      <w:tr w:rsidR="00EE275C" w:rsidRPr="002C5393" w:rsidTr="008F5FE6">
        <w:tc>
          <w:tcPr>
            <w:tcW w:w="5383" w:type="dxa"/>
            <w:gridSpan w:val="2"/>
          </w:tcPr>
          <w:p w:rsidR="00EE275C" w:rsidRDefault="00EE275C" w:rsidP="008F5FE6">
            <w:pPr>
              <w:spacing w:after="0" w:line="240" w:lineRule="auto"/>
              <w:rPr>
                <w:noProof/>
                <w:lang w:eastAsia="ru-RU"/>
              </w:rPr>
            </w:pPr>
            <w:r w:rsidRPr="008746E4">
              <w:rPr>
                <w:rFonts w:ascii="Times New Roman" w:hAnsi="Times New Roman" w:cs="Times New Roman"/>
                <w:noProof/>
                <w:sz w:val="18"/>
                <w:szCs w:val="18"/>
                <w:lang w:eastAsia="ru-RU"/>
              </w:rPr>
              <w:t xml:space="preserve">Контактное лицо на месте </w:t>
            </w:r>
            <w:r>
              <w:rPr>
                <w:rFonts w:ascii="Times New Roman" w:hAnsi="Times New Roman" w:cs="Times New Roman"/>
                <w:noProof/>
                <w:sz w:val="18"/>
                <w:szCs w:val="18"/>
                <w:lang w:eastAsia="ru-RU"/>
              </w:rPr>
              <w:t>по</w:t>
            </w:r>
            <w:r w:rsidRPr="008746E4">
              <w:rPr>
                <w:rFonts w:ascii="Times New Roman" w:hAnsi="Times New Roman" w:cs="Times New Roman"/>
                <w:noProof/>
                <w:sz w:val="18"/>
                <w:szCs w:val="18"/>
                <w:lang w:eastAsia="ru-RU"/>
              </w:rPr>
              <w:t>грузки / телефон</w:t>
            </w:r>
          </w:p>
        </w:tc>
        <w:tc>
          <w:tcPr>
            <w:tcW w:w="4677" w:type="dxa"/>
            <w:gridSpan w:val="2"/>
          </w:tcPr>
          <w:p w:rsidR="00EE275C" w:rsidRPr="002C5393" w:rsidRDefault="00EE275C" w:rsidP="008F5FE6">
            <w:pPr>
              <w:pStyle w:val="formatvorlage1"/>
              <w:rPr>
                <w:rFonts w:ascii="Times New Roman" w:hAnsi="Times New Roman" w:cs="Times New Roman"/>
                <w:bCs/>
                <w:color w:val="000000"/>
                <w:sz w:val="18"/>
                <w:szCs w:val="18"/>
                <w:lang w:eastAsia="en-US"/>
              </w:rPr>
            </w:pPr>
          </w:p>
        </w:tc>
      </w:tr>
      <w:tr w:rsidR="00EE275C" w:rsidRPr="007F2FE8" w:rsidTr="008F5FE6">
        <w:tc>
          <w:tcPr>
            <w:tcW w:w="10060" w:type="dxa"/>
            <w:gridSpan w:val="4"/>
            <w:shd w:val="clear" w:color="auto" w:fill="D9D9D9" w:themeFill="background1" w:themeFillShade="D9"/>
            <w:vAlign w:val="center"/>
          </w:tcPr>
          <w:p w:rsidR="00EE275C" w:rsidRPr="007F2FE8" w:rsidRDefault="00EE275C" w:rsidP="008F5FE6">
            <w:pPr>
              <w:pStyle w:val="formatvorlage1"/>
              <w:jc w:val="center"/>
              <w:rPr>
                <w:rFonts w:ascii="Times New Roman" w:hAnsi="Times New Roman" w:cs="Times New Roman"/>
                <w:b/>
                <w:bCs/>
                <w:color w:val="000000"/>
                <w:sz w:val="18"/>
                <w:szCs w:val="18"/>
                <w:lang w:val="en-US"/>
              </w:rPr>
            </w:pPr>
            <w:r w:rsidRPr="007F2FE8">
              <w:rPr>
                <w:rFonts w:ascii="Times New Roman" w:hAnsi="Times New Roman" w:cs="Times New Roman"/>
                <w:b/>
                <w:bCs/>
                <w:color w:val="000000"/>
                <w:sz w:val="18"/>
                <w:szCs w:val="18"/>
              </w:rPr>
              <w:t>Таможенные</w:t>
            </w:r>
            <w:r>
              <w:rPr>
                <w:rFonts w:ascii="Times New Roman" w:hAnsi="Times New Roman" w:cs="Times New Roman"/>
                <w:b/>
                <w:bCs/>
                <w:color w:val="000000"/>
                <w:sz w:val="18"/>
                <w:szCs w:val="18"/>
              </w:rPr>
              <w:t xml:space="preserve"> </w:t>
            </w:r>
            <w:r w:rsidRPr="007F2FE8">
              <w:rPr>
                <w:rFonts w:ascii="Times New Roman" w:hAnsi="Times New Roman" w:cs="Times New Roman"/>
                <w:b/>
                <w:bCs/>
                <w:color w:val="000000"/>
                <w:sz w:val="18"/>
                <w:szCs w:val="18"/>
              </w:rPr>
              <w:t>формальности</w:t>
            </w:r>
          </w:p>
        </w:tc>
      </w:tr>
      <w:tr w:rsidR="00EE275C" w:rsidRPr="001D7EB4" w:rsidTr="008F5FE6">
        <w:tc>
          <w:tcPr>
            <w:tcW w:w="5383" w:type="dxa"/>
            <w:gridSpan w:val="2"/>
            <w:vAlign w:val="center"/>
          </w:tcPr>
          <w:p w:rsidR="00EE275C" w:rsidRPr="001D7EB4" w:rsidRDefault="00EE275C" w:rsidP="008F5FE6">
            <w:pPr>
              <w:spacing w:after="0" w:line="240" w:lineRule="auto"/>
              <w:rPr>
                <w:rFonts w:ascii="Times New Roman" w:hAnsi="Times New Roman" w:cs="Times New Roman"/>
                <w:color w:val="000000"/>
                <w:sz w:val="18"/>
                <w:szCs w:val="18"/>
                <w:lang w:val="de-DE"/>
              </w:rPr>
            </w:pPr>
            <w:r w:rsidRPr="007F2FE8">
              <w:rPr>
                <w:rFonts w:ascii="Times New Roman" w:hAnsi="Times New Roman" w:cs="Times New Roman"/>
                <w:color w:val="000000"/>
                <w:sz w:val="18"/>
                <w:szCs w:val="18"/>
              </w:rPr>
              <w:t xml:space="preserve">Место проведения таможенных формальностей таможенный пост, код, / </w:t>
            </w:r>
            <w:r w:rsidRPr="007F2FE8">
              <w:rPr>
                <w:rFonts w:ascii="Times New Roman" w:hAnsi="Times New Roman" w:cs="Times New Roman"/>
                <w:color w:val="000000"/>
                <w:sz w:val="18"/>
                <w:szCs w:val="18"/>
                <w:lang w:val="de-DE"/>
              </w:rPr>
              <w:t>Customs</w:t>
            </w:r>
            <w:r>
              <w:rPr>
                <w:rFonts w:ascii="Times New Roman" w:hAnsi="Times New Roman" w:cs="Times New Roman"/>
                <w:color w:val="000000"/>
                <w:sz w:val="18"/>
                <w:szCs w:val="18"/>
              </w:rPr>
              <w:t xml:space="preserve"> </w:t>
            </w:r>
            <w:r w:rsidRPr="007F2FE8">
              <w:rPr>
                <w:rFonts w:ascii="Times New Roman" w:hAnsi="Times New Roman" w:cs="Times New Roman"/>
                <w:color w:val="000000"/>
                <w:sz w:val="18"/>
                <w:szCs w:val="18"/>
                <w:lang w:val="de-DE"/>
              </w:rPr>
              <w:t>clearance</w:t>
            </w:r>
            <w:r>
              <w:rPr>
                <w:rFonts w:ascii="Times New Roman" w:hAnsi="Times New Roman" w:cs="Times New Roman"/>
                <w:color w:val="000000"/>
                <w:sz w:val="18"/>
                <w:szCs w:val="18"/>
              </w:rPr>
              <w:t xml:space="preserve"> </w:t>
            </w:r>
            <w:r w:rsidRPr="007F2FE8">
              <w:rPr>
                <w:rFonts w:ascii="Times New Roman" w:hAnsi="Times New Roman" w:cs="Times New Roman"/>
                <w:color w:val="000000"/>
                <w:sz w:val="18"/>
                <w:szCs w:val="18"/>
                <w:lang w:val="de-DE"/>
              </w:rPr>
              <w:t>point</w:t>
            </w:r>
            <w:r w:rsidRPr="007F2FE8">
              <w:rPr>
                <w:rFonts w:ascii="Times New Roman" w:hAnsi="Times New Roman" w:cs="Times New Roman"/>
                <w:color w:val="000000"/>
                <w:sz w:val="18"/>
                <w:szCs w:val="18"/>
              </w:rPr>
              <w:t xml:space="preserve">, </w:t>
            </w:r>
            <w:r w:rsidRPr="007F2FE8">
              <w:rPr>
                <w:rFonts w:ascii="Times New Roman" w:hAnsi="Times New Roman" w:cs="Times New Roman"/>
                <w:color w:val="000000"/>
                <w:sz w:val="18"/>
                <w:szCs w:val="18"/>
                <w:lang w:val="de-DE"/>
              </w:rPr>
              <w:t>customs</w:t>
            </w:r>
            <w:r>
              <w:rPr>
                <w:rFonts w:ascii="Times New Roman" w:hAnsi="Times New Roman" w:cs="Times New Roman"/>
                <w:color w:val="000000"/>
                <w:sz w:val="18"/>
                <w:szCs w:val="18"/>
              </w:rPr>
              <w:t xml:space="preserve"> </w:t>
            </w:r>
            <w:r w:rsidRPr="007F2FE8">
              <w:rPr>
                <w:rFonts w:ascii="Times New Roman" w:hAnsi="Times New Roman" w:cs="Times New Roman"/>
                <w:color w:val="000000"/>
                <w:sz w:val="18"/>
                <w:szCs w:val="18"/>
                <w:lang w:val="de-DE"/>
              </w:rPr>
              <w:t>post</w:t>
            </w:r>
            <w:r w:rsidRPr="007F2FE8">
              <w:rPr>
                <w:rFonts w:ascii="Times New Roman" w:hAnsi="Times New Roman" w:cs="Times New Roman"/>
                <w:color w:val="000000"/>
                <w:sz w:val="18"/>
                <w:szCs w:val="18"/>
              </w:rPr>
              <w:t xml:space="preserve">, </w:t>
            </w:r>
            <w:r w:rsidRPr="007F2FE8">
              <w:rPr>
                <w:rFonts w:ascii="Times New Roman" w:hAnsi="Times New Roman" w:cs="Times New Roman"/>
                <w:color w:val="000000"/>
                <w:sz w:val="18"/>
                <w:szCs w:val="18"/>
                <w:lang w:val="de-DE"/>
              </w:rPr>
              <w:t>code</w:t>
            </w:r>
          </w:p>
        </w:tc>
        <w:tc>
          <w:tcPr>
            <w:tcW w:w="4677" w:type="dxa"/>
            <w:gridSpan w:val="2"/>
          </w:tcPr>
          <w:p w:rsidR="00EE275C" w:rsidRPr="001D7EB4" w:rsidRDefault="00EE275C" w:rsidP="008F5FE6">
            <w:pPr>
              <w:spacing w:after="0" w:line="240" w:lineRule="auto"/>
              <w:rPr>
                <w:rFonts w:ascii="Times New Roman" w:hAnsi="Times New Roman" w:cs="Times New Roman"/>
                <w:color w:val="000000"/>
                <w:sz w:val="18"/>
                <w:szCs w:val="18"/>
              </w:rPr>
            </w:pPr>
          </w:p>
        </w:tc>
      </w:tr>
      <w:tr w:rsidR="00EE275C" w:rsidRPr="00F6580D" w:rsidTr="008F5FE6">
        <w:tc>
          <w:tcPr>
            <w:tcW w:w="5383" w:type="dxa"/>
            <w:gridSpan w:val="2"/>
            <w:vAlign w:val="center"/>
          </w:tcPr>
          <w:p w:rsidR="00EE275C" w:rsidRPr="001D7EB4" w:rsidRDefault="00EE275C" w:rsidP="008F5FE6">
            <w:pPr>
              <w:spacing w:after="0" w:line="240" w:lineRule="auto"/>
              <w:rPr>
                <w:rFonts w:ascii="Times New Roman" w:hAnsi="Times New Roman" w:cs="Times New Roman"/>
                <w:color w:val="000000"/>
                <w:sz w:val="18"/>
                <w:szCs w:val="18"/>
                <w:lang w:val="en-US"/>
              </w:rPr>
            </w:pPr>
            <w:r w:rsidRPr="007F2FE8">
              <w:rPr>
                <w:rFonts w:ascii="Times New Roman" w:hAnsi="Times New Roman" w:cs="Times New Roman"/>
                <w:color w:val="000000"/>
                <w:sz w:val="18"/>
                <w:szCs w:val="18"/>
              </w:rPr>
              <w:t>Вид</w:t>
            </w:r>
            <w:r w:rsidRPr="00462993">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таможенной</w:t>
            </w:r>
            <w:r w:rsidRPr="00462993">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процедуры</w:t>
            </w:r>
            <w:r w:rsidRPr="007F2FE8">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режим</w:t>
            </w:r>
            <w:r w:rsidRPr="007F2FE8">
              <w:rPr>
                <w:rFonts w:ascii="Times New Roman" w:hAnsi="Times New Roman" w:cs="Times New Roman"/>
                <w:color w:val="000000"/>
                <w:sz w:val="18"/>
                <w:szCs w:val="18"/>
                <w:lang w:val="en-US"/>
              </w:rPr>
              <w:t>)/</w:t>
            </w:r>
            <w:r>
              <w:rPr>
                <w:rFonts w:ascii="Times New Roman" w:hAnsi="Times New Roman" w:cs="Times New Roman"/>
                <w:color w:val="000000"/>
                <w:sz w:val="18"/>
                <w:szCs w:val="18"/>
                <w:lang w:val="en-US"/>
              </w:rPr>
              <w:t>T</w:t>
            </w:r>
            <w:r w:rsidRPr="007F2FE8">
              <w:rPr>
                <w:rFonts w:ascii="Times New Roman" w:hAnsi="Times New Roman" w:cs="Times New Roman"/>
                <w:color w:val="000000"/>
                <w:sz w:val="18"/>
                <w:szCs w:val="18"/>
                <w:lang w:val="en-US"/>
              </w:rPr>
              <w:t>ype of the customs procedure</w:t>
            </w:r>
          </w:p>
        </w:tc>
        <w:tc>
          <w:tcPr>
            <w:tcW w:w="4677" w:type="dxa"/>
            <w:gridSpan w:val="2"/>
          </w:tcPr>
          <w:p w:rsidR="00EE275C" w:rsidRPr="007F2FE8" w:rsidRDefault="00EE275C" w:rsidP="008F5FE6">
            <w:pPr>
              <w:spacing w:after="0" w:line="240" w:lineRule="auto"/>
              <w:rPr>
                <w:rFonts w:ascii="Times New Roman" w:hAnsi="Times New Roman" w:cs="Times New Roman"/>
                <w:color w:val="000000"/>
                <w:sz w:val="18"/>
                <w:szCs w:val="18"/>
                <w:lang w:val="en-US"/>
              </w:rPr>
            </w:pPr>
          </w:p>
        </w:tc>
      </w:tr>
      <w:tr w:rsidR="00EE275C" w:rsidRPr="007F2FE8" w:rsidTr="008F5FE6">
        <w:tc>
          <w:tcPr>
            <w:tcW w:w="10060" w:type="dxa"/>
            <w:gridSpan w:val="4"/>
            <w:shd w:val="clear" w:color="auto" w:fill="D9D9D9"/>
            <w:vAlign w:val="center"/>
          </w:tcPr>
          <w:p w:rsidR="00EE275C" w:rsidRPr="007F2FE8" w:rsidRDefault="00EE275C" w:rsidP="008F5FE6">
            <w:pPr>
              <w:spacing w:after="0" w:line="240" w:lineRule="auto"/>
              <w:jc w:val="center"/>
              <w:rPr>
                <w:rFonts w:ascii="Times New Roman" w:hAnsi="Times New Roman" w:cs="Times New Roman"/>
                <w:b/>
                <w:bCs/>
                <w:color w:val="000000"/>
                <w:sz w:val="18"/>
                <w:szCs w:val="18"/>
              </w:rPr>
            </w:pPr>
            <w:r w:rsidRPr="007F2FE8">
              <w:rPr>
                <w:rFonts w:ascii="Times New Roman" w:hAnsi="Times New Roman" w:cs="Times New Roman"/>
                <w:b/>
                <w:bCs/>
                <w:color w:val="000000"/>
                <w:sz w:val="18"/>
                <w:szCs w:val="18"/>
              </w:rPr>
              <w:t>Доставка</w:t>
            </w:r>
          </w:p>
        </w:tc>
      </w:tr>
      <w:tr w:rsidR="00EE275C" w:rsidRPr="00F6580D" w:rsidTr="008F5FE6">
        <w:tc>
          <w:tcPr>
            <w:tcW w:w="5383" w:type="dxa"/>
            <w:gridSpan w:val="2"/>
            <w:vAlign w:val="center"/>
          </w:tcPr>
          <w:p w:rsidR="00EE275C" w:rsidRPr="007F2FE8" w:rsidRDefault="00EE275C" w:rsidP="008F5FE6">
            <w:pPr>
              <w:spacing w:after="0" w:line="240" w:lineRule="auto"/>
              <w:rPr>
                <w:rFonts w:ascii="Times New Roman" w:hAnsi="Times New Roman" w:cs="Times New Roman"/>
                <w:color w:val="000000"/>
                <w:sz w:val="18"/>
                <w:szCs w:val="18"/>
                <w:lang w:val="en-US"/>
              </w:rPr>
            </w:pPr>
            <w:r w:rsidRPr="007F2FE8">
              <w:rPr>
                <w:rFonts w:ascii="Times New Roman" w:hAnsi="Times New Roman" w:cs="Times New Roman"/>
                <w:color w:val="000000"/>
                <w:sz w:val="18"/>
                <w:szCs w:val="18"/>
              </w:rPr>
              <w:t>Срок</w:t>
            </w:r>
            <w:r w:rsidRPr="00462993">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доставки</w:t>
            </w:r>
            <w:r w:rsidRPr="007F2FE8">
              <w:rPr>
                <w:rFonts w:ascii="Times New Roman" w:hAnsi="Times New Roman" w:cs="Times New Roman"/>
                <w:color w:val="000000"/>
                <w:sz w:val="18"/>
                <w:szCs w:val="18"/>
                <w:lang w:val="en-US"/>
              </w:rPr>
              <w:t xml:space="preserve"> / Time of delivery</w:t>
            </w:r>
          </w:p>
        </w:tc>
        <w:tc>
          <w:tcPr>
            <w:tcW w:w="4677" w:type="dxa"/>
            <w:gridSpan w:val="2"/>
            <w:vAlign w:val="center"/>
          </w:tcPr>
          <w:p w:rsidR="00EE275C" w:rsidRPr="007F2FE8" w:rsidRDefault="00EE275C" w:rsidP="008F5FE6">
            <w:pPr>
              <w:autoSpaceDE w:val="0"/>
              <w:autoSpaceDN w:val="0"/>
              <w:adjustRightInd w:val="0"/>
              <w:spacing w:after="0" w:line="240" w:lineRule="auto"/>
              <w:rPr>
                <w:rFonts w:ascii="Times New Roman" w:hAnsi="Times New Roman" w:cs="Times New Roman"/>
                <w:bCs/>
                <w:color w:val="000000"/>
                <w:sz w:val="18"/>
                <w:szCs w:val="18"/>
                <w:u w:val="single"/>
                <w:lang w:val="en-US"/>
              </w:rPr>
            </w:pPr>
          </w:p>
        </w:tc>
      </w:tr>
      <w:tr w:rsidR="00EE275C" w:rsidRPr="007F2FE8" w:rsidTr="008F5FE6">
        <w:trPr>
          <w:trHeight w:val="129"/>
        </w:trPr>
        <w:tc>
          <w:tcPr>
            <w:tcW w:w="5383" w:type="dxa"/>
            <w:gridSpan w:val="2"/>
          </w:tcPr>
          <w:p w:rsidR="00EE275C" w:rsidRPr="007F2FE8" w:rsidRDefault="00EE275C" w:rsidP="008F5FE6">
            <w:pPr>
              <w:spacing w:after="0" w:line="240" w:lineRule="auto"/>
              <w:rPr>
                <w:rFonts w:ascii="Times New Roman" w:hAnsi="Times New Roman" w:cs="Times New Roman"/>
                <w:color w:val="000000"/>
                <w:sz w:val="18"/>
                <w:szCs w:val="18"/>
              </w:rPr>
            </w:pPr>
            <w:r w:rsidRPr="007F2FE8">
              <w:rPr>
                <w:rFonts w:ascii="Times New Roman" w:hAnsi="Times New Roman" w:cs="Times New Roman"/>
                <w:color w:val="000000"/>
                <w:sz w:val="18"/>
                <w:szCs w:val="18"/>
              </w:rPr>
              <w:t>Грузополучатель</w:t>
            </w:r>
            <w:r w:rsidRPr="007F2FE8">
              <w:rPr>
                <w:rFonts w:ascii="Times New Roman" w:hAnsi="Times New Roman" w:cs="Times New Roman"/>
                <w:color w:val="000000"/>
                <w:sz w:val="18"/>
                <w:szCs w:val="18"/>
                <w:lang w:val="en-US" w:eastAsia="ar-SA"/>
              </w:rPr>
              <w:t>/ Consignee:</w:t>
            </w:r>
          </w:p>
        </w:tc>
        <w:tc>
          <w:tcPr>
            <w:tcW w:w="4677" w:type="dxa"/>
            <w:gridSpan w:val="2"/>
            <w:vAlign w:val="center"/>
          </w:tcPr>
          <w:p w:rsidR="00EE275C" w:rsidRPr="007F2FE8" w:rsidRDefault="00EE275C" w:rsidP="008F5FE6">
            <w:pPr>
              <w:pStyle w:val="formatvorlage1"/>
              <w:rPr>
                <w:rFonts w:ascii="Times New Roman" w:hAnsi="Times New Roman" w:cs="Times New Roman"/>
                <w:bCs/>
                <w:sz w:val="18"/>
                <w:szCs w:val="18"/>
              </w:rPr>
            </w:pPr>
          </w:p>
        </w:tc>
      </w:tr>
      <w:tr w:rsidR="00EE275C" w:rsidRPr="00F6580D" w:rsidTr="008F5FE6">
        <w:tc>
          <w:tcPr>
            <w:tcW w:w="5383" w:type="dxa"/>
            <w:gridSpan w:val="2"/>
          </w:tcPr>
          <w:p w:rsidR="00EE275C" w:rsidRPr="007F2FE8" w:rsidRDefault="00EE275C" w:rsidP="008F5FE6">
            <w:pPr>
              <w:spacing w:after="0" w:line="240" w:lineRule="auto"/>
              <w:rPr>
                <w:rFonts w:ascii="Times New Roman" w:hAnsi="Times New Roman" w:cs="Times New Roman"/>
                <w:color w:val="000000"/>
                <w:sz w:val="18"/>
                <w:szCs w:val="18"/>
                <w:lang w:val="en-US"/>
              </w:rPr>
            </w:pPr>
            <w:r w:rsidRPr="007F2FE8">
              <w:rPr>
                <w:rFonts w:ascii="Times New Roman" w:hAnsi="Times New Roman" w:cs="Times New Roman"/>
                <w:color w:val="000000"/>
                <w:sz w:val="18"/>
                <w:szCs w:val="18"/>
              </w:rPr>
              <w:t>Пункт</w:t>
            </w:r>
            <w:r w:rsidRPr="00462993">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назначения</w:t>
            </w:r>
            <w:r w:rsidRPr="007F2FE8">
              <w:rPr>
                <w:rFonts w:ascii="Times New Roman" w:hAnsi="Times New Roman" w:cs="Times New Roman"/>
                <w:color w:val="000000"/>
                <w:sz w:val="18"/>
                <w:szCs w:val="18"/>
                <w:lang w:val="en-US" w:eastAsia="ar-SA"/>
              </w:rPr>
              <w:t xml:space="preserve"> (</w:t>
            </w:r>
            <w:r w:rsidRPr="007F2FE8">
              <w:rPr>
                <w:rFonts w:ascii="Times New Roman" w:hAnsi="Times New Roman" w:cs="Times New Roman"/>
                <w:color w:val="000000"/>
                <w:sz w:val="18"/>
                <w:szCs w:val="18"/>
              </w:rPr>
              <w:t>адрес</w:t>
            </w:r>
            <w:r w:rsidRPr="00462993">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разгрузки</w:t>
            </w:r>
            <w:r w:rsidRPr="007F2FE8">
              <w:rPr>
                <w:rFonts w:ascii="Times New Roman" w:hAnsi="Times New Roman" w:cs="Times New Roman"/>
                <w:color w:val="000000"/>
                <w:sz w:val="18"/>
                <w:szCs w:val="18"/>
                <w:lang w:val="en-US" w:eastAsia="ar-SA"/>
              </w:rPr>
              <w:t>)/Destination (the unloading a</w:t>
            </w:r>
            <w:r w:rsidRPr="007F2FE8">
              <w:rPr>
                <w:rFonts w:ascii="Times New Roman" w:hAnsi="Times New Roman" w:cs="Times New Roman"/>
                <w:color w:val="000000"/>
                <w:sz w:val="18"/>
                <w:szCs w:val="18"/>
                <w:lang w:val="en-US"/>
              </w:rPr>
              <w:t>ddress):</w:t>
            </w:r>
          </w:p>
        </w:tc>
        <w:tc>
          <w:tcPr>
            <w:tcW w:w="4677" w:type="dxa"/>
            <w:gridSpan w:val="2"/>
            <w:vAlign w:val="center"/>
          </w:tcPr>
          <w:p w:rsidR="00EE275C" w:rsidRPr="007F2FE8" w:rsidRDefault="00EE275C" w:rsidP="008F5FE6">
            <w:pPr>
              <w:pStyle w:val="formatvorlage1"/>
              <w:rPr>
                <w:rFonts w:ascii="Times New Roman" w:hAnsi="Times New Roman" w:cs="Times New Roman"/>
                <w:color w:val="000000"/>
                <w:sz w:val="18"/>
                <w:szCs w:val="18"/>
                <w:lang w:val="en-US" w:eastAsia="en-US"/>
              </w:rPr>
            </w:pPr>
          </w:p>
        </w:tc>
      </w:tr>
      <w:tr w:rsidR="00EE275C" w:rsidRPr="00F6580D" w:rsidTr="008F5FE6">
        <w:tc>
          <w:tcPr>
            <w:tcW w:w="5383" w:type="dxa"/>
            <w:gridSpan w:val="2"/>
          </w:tcPr>
          <w:p w:rsidR="00EE275C" w:rsidRPr="007F2FE8" w:rsidRDefault="00EE275C" w:rsidP="008F5FE6">
            <w:pPr>
              <w:spacing w:after="0" w:line="240" w:lineRule="auto"/>
              <w:rPr>
                <w:rFonts w:ascii="Times New Roman" w:hAnsi="Times New Roman" w:cs="Times New Roman"/>
                <w:color w:val="000000"/>
                <w:sz w:val="18"/>
                <w:szCs w:val="18"/>
                <w:lang w:val="en-US"/>
              </w:rPr>
            </w:pPr>
            <w:r w:rsidRPr="007F2FE8">
              <w:rPr>
                <w:rFonts w:ascii="Times New Roman" w:hAnsi="Times New Roman" w:cs="Times New Roman"/>
                <w:color w:val="000000"/>
                <w:sz w:val="18"/>
                <w:szCs w:val="18"/>
              </w:rPr>
              <w:t>Контактное</w:t>
            </w:r>
            <w:r w:rsidRPr="00462993">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лицо</w:t>
            </w:r>
            <w:r w:rsidRPr="007F2FE8">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телефон</w:t>
            </w:r>
            <w:r w:rsidRPr="007F2FE8">
              <w:rPr>
                <w:rFonts w:ascii="Times New Roman" w:hAnsi="Times New Roman" w:cs="Times New Roman"/>
                <w:color w:val="000000"/>
                <w:sz w:val="18"/>
                <w:szCs w:val="18"/>
                <w:lang w:val="en-US"/>
              </w:rPr>
              <w:t xml:space="preserve">/ </w:t>
            </w:r>
            <w:r w:rsidRPr="007F2FE8">
              <w:rPr>
                <w:rFonts w:ascii="Times New Roman" w:hAnsi="Times New Roman" w:cs="Times New Roman"/>
                <w:color w:val="000000"/>
                <w:sz w:val="18"/>
                <w:szCs w:val="18"/>
              </w:rPr>
              <w:t>С</w:t>
            </w:r>
            <w:r w:rsidRPr="007F2FE8">
              <w:rPr>
                <w:rFonts w:ascii="Times New Roman" w:hAnsi="Times New Roman" w:cs="Times New Roman"/>
                <w:color w:val="000000"/>
                <w:sz w:val="18"/>
                <w:szCs w:val="18"/>
                <w:lang w:val="en-US"/>
              </w:rPr>
              <w:t>onsignee contacts, personal data, phone</w:t>
            </w:r>
          </w:p>
        </w:tc>
        <w:tc>
          <w:tcPr>
            <w:tcW w:w="4677" w:type="dxa"/>
            <w:gridSpan w:val="2"/>
          </w:tcPr>
          <w:p w:rsidR="00EE275C" w:rsidRPr="007F2FE8" w:rsidRDefault="00EE275C" w:rsidP="008F5FE6">
            <w:pPr>
              <w:pStyle w:val="formatvorlage1"/>
              <w:rPr>
                <w:rFonts w:ascii="Times New Roman" w:hAnsi="Times New Roman" w:cs="Times New Roman"/>
                <w:bCs/>
                <w:color w:val="000000"/>
                <w:sz w:val="18"/>
                <w:szCs w:val="18"/>
                <w:lang w:val="en-US"/>
              </w:rPr>
            </w:pPr>
          </w:p>
        </w:tc>
      </w:tr>
      <w:tr w:rsidR="00EE275C" w:rsidRPr="007F2FE8" w:rsidTr="008F5FE6">
        <w:tc>
          <w:tcPr>
            <w:tcW w:w="10060" w:type="dxa"/>
            <w:gridSpan w:val="4"/>
            <w:shd w:val="clear" w:color="auto" w:fill="D9D9D9"/>
            <w:vAlign w:val="center"/>
          </w:tcPr>
          <w:p w:rsidR="00EE275C" w:rsidRPr="006B1C77" w:rsidRDefault="00EE275C" w:rsidP="008F5FE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Дополнительные условия</w:t>
            </w:r>
          </w:p>
        </w:tc>
      </w:tr>
      <w:tr w:rsidR="00EE275C" w:rsidRPr="007F2FE8" w:rsidTr="008F5FE6">
        <w:tc>
          <w:tcPr>
            <w:tcW w:w="5383" w:type="dxa"/>
            <w:gridSpan w:val="2"/>
            <w:vAlign w:val="center"/>
          </w:tcPr>
          <w:p w:rsidR="00EE275C" w:rsidRPr="007F2FE8" w:rsidRDefault="00EE275C" w:rsidP="008F5FE6">
            <w:pPr>
              <w:spacing w:after="0" w:line="240" w:lineRule="auto"/>
              <w:rPr>
                <w:rFonts w:ascii="Times New Roman" w:hAnsi="Times New Roman" w:cs="Times New Roman"/>
                <w:color w:val="000000"/>
                <w:sz w:val="18"/>
                <w:szCs w:val="18"/>
              </w:rPr>
            </w:pPr>
            <w:r w:rsidRPr="007F2FE8">
              <w:rPr>
                <w:rFonts w:ascii="Times New Roman" w:hAnsi="Times New Roman" w:cs="Times New Roman"/>
                <w:color w:val="000000"/>
                <w:sz w:val="18"/>
                <w:szCs w:val="18"/>
              </w:rPr>
              <w:t xml:space="preserve">Класс опасности / </w:t>
            </w:r>
            <w:smartTag w:uri="urn:schemas-microsoft-com:office:smarttags" w:element="stockticker">
              <w:r w:rsidRPr="007F2FE8">
                <w:rPr>
                  <w:rFonts w:ascii="Times New Roman" w:hAnsi="Times New Roman" w:cs="Times New Roman"/>
                  <w:color w:val="000000"/>
                  <w:sz w:val="18"/>
                  <w:szCs w:val="18"/>
                </w:rPr>
                <w:t>IMO</w:t>
              </w:r>
            </w:smartTag>
            <w:r w:rsidRPr="007F2FE8">
              <w:rPr>
                <w:rFonts w:ascii="Times New Roman" w:hAnsi="Times New Roman" w:cs="Times New Roman"/>
                <w:color w:val="000000"/>
                <w:sz w:val="18"/>
                <w:szCs w:val="18"/>
              </w:rPr>
              <w:t>, ADR, UN No.</w:t>
            </w:r>
          </w:p>
        </w:tc>
        <w:tc>
          <w:tcPr>
            <w:tcW w:w="4677" w:type="dxa"/>
            <w:gridSpan w:val="2"/>
            <w:vAlign w:val="center"/>
          </w:tcPr>
          <w:p w:rsidR="00EE275C" w:rsidRPr="007F2FE8" w:rsidRDefault="00EE275C" w:rsidP="008F5FE6">
            <w:pPr>
              <w:spacing w:after="0" w:line="240" w:lineRule="auto"/>
              <w:rPr>
                <w:rFonts w:ascii="Times New Roman" w:hAnsi="Times New Roman" w:cs="Times New Roman"/>
                <w:color w:val="000000"/>
                <w:sz w:val="18"/>
                <w:szCs w:val="18"/>
              </w:rPr>
            </w:pPr>
          </w:p>
        </w:tc>
      </w:tr>
      <w:tr w:rsidR="00EE275C" w:rsidRPr="007F2FE8" w:rsidTr="008F5FE6">
        <w:tc>
          <w:tcPr>
            <w:tcW w:w="5383" w:type="dxa"/>
            <w:gridSpan w:val="2"/>
            <w:vAlign w:val="center"/>
          </w:tcPr>
          <w:p w:rsidR="00EE275C" w:rsidRPr="007F2FE8" w:rsidRDefault="00EE275C" w:rsidP="008F5FE6">
            <w:pPr>
              <w:spacing w:after="0" w:line="240" w:lineRule="auto"/>
              <w:rPr>
                <w:rFonts w:ascii="Times New Roman" w:hAnsi="Times New Roman" w:cs="Times New Roman"/>
                <w:color w:val="000000"/>
                <w:sz w:val="18"/>
                <w:szCs w:val="18"/>
              </w:rPr>
            </w:pPr>
            <w:r w:rsidRPr="007F2FE8">
              <w:rPr>
                <w:rFonts w:ascii="Times New Roman" w:hAnsi="Times New Roman" w:cs="Times New Roman"/>
                <w:color w:val="000000"/>
                <w:sz w:val="18"/>
                <w:szCs w:val="18"/>
              </w:rPr>
              <w:t xml:space="preserve">Температурный режим / </w:t>
            </w:r>
            <w:r w:rsidRPr="007F2FE8">
              <w:rPr>
                <w:rFonts w:ascii="Times New Roman" w:hAnsi="Times New Roman" w:cs="Times New Roman"/>
                <w:color w:val="000000"/>
                <w:sz w:val="18"/>
                <w:szCs w:val="18"/>
                <w:lang w:val="en-US"/>
              </w:rPr>
              <w:t>Temperature</w:t>
            </w:r>
            <w:r w:rsidRPr="007F2FE8">
              <w:rPr>
                <w:rFonts w:ascii="Times New Roman" w:hAnsi="Times New Roman" w:cs="Times New Roman"/>
                <w:color w:val="000000"/>
                <w:sz w:val="18"/>
                <w:szCs w:val="18"/>
              </w:rPr>
              <w:t xml:space="preserve"> control</w:t>
            </w:r>
          </w:p>
        </w:tc>
        <w:tc>
          <w:tcPr>
            <w:tcW w:w="4677" w:type="dxa"/>
            <w:gridSpan w:val="2"/>
            <w:vAlign w:val="center"/>
          </w:tcPr>
          <w:p w:rsidR="00EE275C" w:rsidRPr="007F2FE8" w:rsidRDefault="00EE275C" w:rsidP="008F5FE6">
            <w:pPr>
              <w:spacing w:after="0" w:line="240" w:lineRule="auto"/>
              <w:rPr>
                <w:rFonts w:ascii="Times New Roman" w:hAnsi="Times New Roman" w:cs="Times New Roman"/>
                <w:color w:val="000000"/>
                <w:sz w:val="18"/>
                <w:szCs w:val="18"/>
              </w:rPr>
            </w:pPr>
          </w:p>
        </w:tc>
      </w:tr>
      <w:tr w:rsidR="00EE275C" w:rsidRPr="007F2FE8" w:rsidTr="008F5FE6">
        <w:tc>
          <w:tcPr>
            <w:tcW w:w="5383" w:type="dxa"/>
            <w:gridSpan w:val="2"/>
            <w:vAlign w:val="center"/>
          </w:tcPr>
          <w:p w:rsidR="00EE275C" w:rsidRPr="007F2FE8" w:rsidRDefault="00EE275C" w:rsidP="008F5FE6">
            <w:pPr>
              <w:spacing w:after="0" w:line="240" w:lineRule="auto"/>
              <w:rPr>
                <w:rFonts w:ascii="Times New Roman" w:hAnsi="Times New Roman" w:cs="Times New Roman"/>
                <w:color w:val="000000"/>
                <w:sz w:val="18"/>
                <w:szCs w:val="18"/>
              </w:rPr>
            </w:pPr>
            <w:r w:rsidRPr="007F2FE8">
              <w:rPr>
                <w:rFonts w:ascii="Times New Roman" w:hAnsi="Times New Roman" w:cs="Times New Roman"/>
                <w:color w:val="000000"/>
                <w:sz w:val="18"/>
                <w:szCs w:val="18"/>
              </w:rPr>
              <w:t xml:space="preserve">Экспортное таможенное оформление/ </w:t>
            </w:r>
            <w:r w:rsidRPr="007F2FE8">
              <w:rPr>
                <w:rFonts w:ascii="Times New Roman" w:hAnsi="Times New Roman" w:cs="Times New Roman"/>
                <w:color w:val="000000"/>
                <w:sz w:val="18"/>
                <w:szCs w:val="18"/>
                <w:lang w:val="en-US"/>
              </w:rPr>
              <w:t>Export</w:t>
            </w:r>
            <w:r>
              <w:rPr>
                <w:rFonts w:ascii="Times New Roman" w:hAnsi="Times New Roman" w:cs="Times New Roman"/>
                <w:color w:val="000000"/>
                <w:sz w:val="18"/>
                <w:szCs w:val="18"/>
              </w:rPr>
              <w:t xml:space="preserve"> </w:t>
            </w:r>
            <w:r w:rsidRPr="007F2FE8">
              <w:rPr>
                <w:rFonts w:ascii="Times New Roman" w:hAnsi="Times New Roman" w:cs="Times New Roman"/>
                <w:color w:val="000000"/>
                <w:sz w:val="18"/>
                <w:szCs w:val="18"/>
                <w:lang w:val="en-US"/>
              </w:rPr>
              <w:t>customs</w:t>
            </w:r>
            <w:r>
              <w:rPr>
                <w:rFonts w:ascii="Times New Roman" w:hAnsi="Times New Roman" w:cs="Times New Roman"/>
                <w:color w:val="000000"/>
                <w:sz w:val="18"/>
                <w:szCs w:val="18"/>
              </w:rPr>
              <w:t xml:space="preserve"> </w:t>
            </w:r>
            <w:r w:rsidRPr="007F2FE8">
              <w:rPr>
                <w:rFonts w:ascii="Times New Roman" w:hAnsi="Times New Roman" w:cs="Times New Roman"/>
                <w:color w:val="000000"/>
                <w:sz w:val="18"/>
                <w:szCs w:val="18"/>
                <w:lang w:val="en-US"/>
              </w:rPr>
              <w:t>clearance</w:t>
            </w:r>
          </w:p>
        </w:tc>
        <w:tc>
          <w:tcPr>
            <w:tcW w:w="4677" w:type="dxa"/>
            <w:gridSpan w:val="2"/>
            <w:vAlign w:val="center"/>
          </w:tcPr>
          <w:p w:rsidR="00EE275C" w:rsidRPr="007F2FE8" w:rsidRDefault="00EE275C" w:rsidP="008F5FE6">
            <w:pPr>
              <w:spacing w:after="0" w:line="240" w:lineRule="auto"/>
              <w:rPr>
                <w:rFonts w:ascii="Times New Roman" w:hAnsi="Times New Roman" w:cs="Times New Roman"/>
                <w:color w:val="000000"/>
                <w:sz w:val="18"/>
                <w:szCs w:val="18"/>
              </w:rPr>
            </w:pPr>
          </w:p>
        </w:tc>
      </w:tr>
      <w:tr w:rsidR="00EE275C" w:rsidRPr="007F2FE8" w:rsidTr="008F5FE6">
        <w:tc>
          <w:tcPr>
            <w:tcW w:w="5383" w:type="dxa"/>
            <w:gridSpan w:val="2"/>
            <w:vAlign w:val="center"/>
          </w:tcPr>
          <w:p w:rsidR="00EE275C" w:rsidRPr="00557538" w:rsidRDefault="00EE275C" w:rsidP="008F5FE6">
            <w:pPr>
              <w:spacing w:after="0" w:line="240" w:lineRule="auto"/>
              <w:rPr>
                <w:rFonts w:ascii="Times New Roman" w:hAnsi="Times New Roman" w:cs="Times New Roman"/>
                <w:color w:val="000000"/>
                <w:sz w:val="18"/>
                <w:szCs w:val="18"/>
              </w:rPr>
            </w:pPr>
            <w:r w:rsidRPr="007F2FE8">
              <w:rPr>
                <w:rFonts w:ascii="Times New Roman" w:hAnsi="Times New Roman" w:cs="Times New Roman"/>
                <w:color w:val="000000"/>
                <w:sz w:val="18"/>
                <w:szCs w:val="18"/>
              </w:rPr>
              <w:t>Документальные формальности, особые условия/</w:t>
            </w:r>
          </w:p>
          <w:p w:rsidR="00EE275C" w:rsidRPr="007F2FE8" w:rsidRDefault="00EE275C" w:rsidP="008F5FE6">
            <w:pPr>
              <w:spacing w:after="0" w:line="240" w:lineRule="auto"/>
              <w:rPr>
                <w:rFonts w:ascii="Times New Roman" w:hAnsi="Times New Roman" w:cs="Times New Roman"/>
                <w:color w:val="000000"/>
                <w:sz w:val="18"/>
                <w:szCs w:val="18"/>
              </w:rPr>
            </w:pPr>
            <w:r w:rsidRPr="007F2FE8">
              <w:rPr>
                <w:rFonts w:ascii="Times New Roman" w:hAnsi="Times New Roman" w:cs="Times New Roman"/>
                <w:color w:val="000000"/>
                <w:sz w:val="18"/>
                <w:szCs w:val="18"/>
                <w:lang w:val="en-US"/>
              </w:rPr>
              <w:t>Documentary</w:t>
            </w:r>
            <w:r>
              <w:rPr>
                <w:rFonts w:ascii="Times New Roman" w:hAnsi="Times New Roman" w:cs="Times New Roman"/>
                <w:color w:val="000000"/>
                <w:sz w:val="18"/>
                <w:szCs w:val="18"/>
              </w:rPr>
              <w:t xml:space="preserve"> </w:t>
            </w:r>
            <w:r w:rsidRPr="007F2FE8">
              <w:rPr>
                <w:rFonts w:ascii="Times New Roman" w:hAnsi="Times New Roman" w:cs="Times New Roman"/>
                <w:color w:val="000000"/>
                <w:sz w:val="18"/>
                <w:szCs w:val="18"/>
                <w:lang w:val="en-US"/>
              </w:rPr>
              <w:t>formalities</w:t>
            </w:r>
            <w:r w:rsidRPr="007F2FE8">
              <w:rPr>
                <w:rFonts w:ascii="Times New Roman" w:hAnsi="Times New Roman" w:cs="Times New Roman"/>
                <w:color w:val="000000"/>
                <w:sz w:val="18"/>
                <w:szCs w:val="18"/>
              </w:rPr>
              <w:t xml:space="preserve">, </w:t>
            </w:r>
            <w:r w:rsidRPr="007F2FE8">
              <w:rPr>
                <w:rFonts w:ascii="Times New Roman" w:hAnsi="Times New Roman" w:cs="Times New Roman"/>
                <w:color w:val="000000"/>
                <w:sz w:val="18"/>
                <w:szCs w:val="18"/>
                <w:lang w:val="en-US"/>
              </w:rPr>
              <w:t>special</w:t>
            </w:r>
            <w:r>
              <w:rPr>
                <w:rFonts w:ascii="Times New Roman" w:hAnsi="Times New Roman" w:cs="Times New Roman"/>
                <w:color w:val="000000"/>
                <w:sz w:val="18"/>
                <w:szCs w:val="18"/>
              </w:rPr>
              <w:t xml:space="preserve"> </w:t>
            </w:r>
            <w:r w:rsidRPr="007F2FE8">
              <w:rPr>
                <w:rFonts w:ascii="Times New Roman" w:hAnsi="Times New Roman" w:cs="Times New Roman"/>
                <w:color w:val="000000"/>
                <w:sz w:val="18"/>
                <w:szCs w:val="18"/>
                <w:lang w:val="en-US"/>
              </w:rPr>
              <w:t>requirements</w:t>
            </w:r>
          </w:p>
        </w:tc>
        <w:tc>
          <w:tcPr>
            <w:tcW w:w="4677" w:type="dxa"/>
            <w:gridSpan w:val="2"/>
            <w:vAlign w:val="center"/>
          </w:tcPr>
          <w:p w:rsidR="00EE275C" w:rsidRPr="007F2FE8" w:rsidRDefault="00EE275C" w:rsidP="008F5FE6">
            <w:pPr>
              <w:spacing w:after="0" w:line="240" w:lineRule="auto"/>
              <w:rPr>
                <w:rFonts w:ascii="Times New Roman" w:hAnsi="Times New Roman" w:cs="Times New Roman"/>
                <w:color w:val="000000"/>
                <w:sz w:val="18"/>
                <w:szCs w:val="18"/>
              </w:rPr>
            </w:pPr>
          </w:p>
        </w:tc>
      </w:tr>
      <w:tr w:rsidR="00EE275C" w:rsidRPr="007F2FE8" w:rsidTr="008F5FE6">
        <w:tc>
          <w:tcPr>
            <w:tcW w:w="5383" w:type="dxa"/>
            <w:gridSpan w:val="2"/>
            <w:vAlign w:val="center"/>
          </w:tcPr>
          <w:p w:rsidR="00EE275C" w:rsidRPr="007F2FE8" w:rsidRDefault="00EE275C" w:rsidP="008F5FE6">
            <w:pPr>
              <w:spacing w:after="0" w:line="240" w:lineRule="auto"/>
              <w:rPr>
                <w:rFonts w:ascii="Times New Roman" w:hAnsi="Times New Roman" w:cs="Times New Roman"/>
                <w:color w:val="000000"/>
                <w:sz w:val="18"/>
                <w:szCs w:val="18"/>
              </w:rPr>
            </w:pPr>
            <w:r w:rsidRPr="007F2FE8">
              <w:rPr>
                <w:rFonts w:ascii="Times New Roman" w:hAnsi="Times New Roman" w:cs="Times New Roman"/>
                <w:color w:val="000000"/>
                <w:sz w:val="18"/>
                <w:szCs w:val="18"/>
              </w:rPr>
              <w:t>Условия о страховании/ insurance</w:t>
            </w:r>
          </w:p>
        </w:tc>
        <w:tc>
          <w:tcPr>
            <w:tcW w:w="4677" w:type="dxa"/>
            <w:gridSpan w:val="2"/>
            <w:vAlign w:val="center"/>
          </w:tcPr>
          <w:p w:rsidR="00EE275C" w:rsidRPr="007F2FE8" w:rsidRDefault="00EE275C" w:rsidP="008F5FE6">
            <w:pPr>
              <w:spacing w:after="0" w:line="240" w:lineRule="auto"/>
              <w:rPr>
                <w:rFonts w:ascii="Times New Roman" w:hAnsi="Times New Roman" w:cs="Times New Roman"/>
                <w:b/>
                <w:bCs/>
                <w:color w:val="000000"/>
                <w:sz w:val="18"/>
                <w:szCs w:val="18"/>
              </w:rPr>
            </w:pPr>
          </w:p>
        </w:tc>
      </w:tr>
      <w:tr w:rsidR="00EE275C" w:rsidRPr="007F2FE8" w:rsidTr="008F5FE6">
        <w:tc>
          <w:tcPr>
            <w:tcW w:w="10060" w:type="dxa"/>
            <w:gridSpan w:val="4"/>
            <w:shd w:val="clear" w:color="auto" w:fill="D9D9D9"/>
            <w:vAlign w:val="center"/>
          </w:tcPr>
          <w:p w:rsidR="00EE275C" w:rsidRPr="007F2FE8" w:rsidRDefault="00EE275C" w:rsidP="008F5FE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Условия оплаты</w:t>
            </w:r>
          </w:p>
        </w:tc>
      </w:tr>
      <w:tr w:rsidR="00EE275C" w:rsidRPr="007F2FE8" w:rsidTr="008F5FE6">
        <w:trPr>
          <w:trHeight w:val="291"/>
        </w:trPr>
        <w:tc>
          <w:tcPr>
            <w:tcW w:w="5383" w:type="dxa"/>
            <w:gridSpan w:val="2"/>
            <w:tcBorders>
              <w:right w:val="single" w:sz="4" w:space="0" w:color="auto"/>
            </w:tcBorders>
            <w:vAlign w:val="center"/>
          </w:tcPr>
          <w:p w:rsidR="00EE275C" w:rsidRPr="007F2FE8" w:rsidRDefault="00EE275C" w:rsidP="008F5FE6">
            <w:pPr>
              <w:spacing w:after="0" w:line="240" w:lineRule="auto"/>
              <w:rPr>
                <w:rFonts w:ascii="Times New Roman" w:hAnsi="Times New Roman" w:cs="Times New Roman"/>
                <w:color w:val="000000"/>
                <w:sz w:val="18"/>
                <w:szCs w:val="18"/>
              </w:rPr>
            </w:pPr>
            <w:r w:rsidRPr="007F2FE8">
              <w:rPr>
                <w:rFonts w:ascii="Times New Roman" w:hAnsi="Times New Roman" w:cs="Times New Roman"/>
                <w:bCs/>
                <w:color w:val="000000"/>
                <w:sz w:val="18"/>
                <w:szCs w:val="18"/>
              </w:rPr>
              <w:t xml:space="preserve">Общая стоимость услуг Экспедитора по организации перевозки </w:t>
            </w:r>
          </w:p>
        </w:tc>
        <w:tc>
          <w:tcPr>
            <w:tcW w:w="4677" w:type="dxa"/>
            <w:gridSpan w:val="2"/>
            <w:tcBorders>
              <w:left w:val="single" w:sz="4" w:space="0" w:color="auto"/>
            </w:tcBorders>
            <w:vAlign w:val="center"/>
          </w:tcPr>
          <w:p w:rsidR="00EE275C" w:rsidRPr="007F2FE8" w:rsidRDefault="00EE275C" w:rsidP="008F5FE6">
            <w:pPr>
              <w:spacing w:after="0" w:line="240" w:lineRule="auto"/>
              <w:rPr>
                <w:rFonts w:ascii="Times New Roman" w:hAnsi="Times New Roman" w:cs="Times New Roman"/>
                <w:color w:val="000000"/>
                <w:sz w:val="18"/>
                <w:szCs w:val="18"/>
              </w:rPr>
            </w:pPr>
          </w:p>
        </w:tc>
      </w:tr>
      <w:tr w:rsidR="00EE275C" w:rsidRPr="007F2FE8" w:rsidTr="008F5FE6">
        <w:trPr>
          <w:trHeight w:val="291"/>
        </w:trPr>
        <w:tc>
          <w:tcPr>
            <w:tcW w:w="5383" w:type="dxa"/>
            <w:gridSpan w:val="2"/>
            <w:tcBorders>
              <w:right w:val="single" w:sz="4" w:space="0" w:color="auto"/>
            </w:tcBorders>
            <w:vAlign w:val="center"/>
          </w:tcPr>
          <w:p w:rsidR="00EE275C" w:rsidRPr="007F2FE8" w:rsidRDefault="00EE275C" w:rsidP="008F5FE6">
            <w:pPr>
              <w:spacing w:after="0" w:line="240" w:lineRule="auto"/>
              <w:rPr>
                <w:rFonts w:ascii="Times New Roman" w:hAnsi="Times New Roman" w:cs="Times New Roman"/>
                <w:bCs/>
                <w:color w:val="000000"/>
                <w:sz w:val="18"/>
                <w:szCs w:val="18"/>
              </w:rPr>
            </w:pPr>
            <w:r w:rsidRPr="007F2FE8">
              <w:rPr>
                <w:rFonts w:ascii="Times New Roman" w:hAnsi="Times New Roman" w:cs="Times New Roman"/>
                <w:bCs/>
                <w:color w:val="000000"/>
                <w:sz w:val="18"/>
                <w:szCs w:val="18"/>
              </w:rPr>
              <w:t xml:space="preserve">Дополнительные услуги Экспедитора/ </w:t>
            </w:r>
            <w:r w:rsidRPr="007F2FE8">
              <w:rPr>
                <w:rFonts w:ascii="Times New Roman" w:hAnsi="Times New Roman" w:cs="Times New Roman"/>
                <w:bCs/>
                <w:color w:val="000000"/>
                <w:sz w:val="18"/>
                <w:szCs w:val="18"/>
                <w:lang w:val="en-US"/>
              </w:rPr>
              <w:t>Additional</w:t>
            </w:r>
            <w:r>
              <w:rPr>
                <w:rFonts w:ascii="Times New Roman" w:hAnsi="Times New Roman" w:cs="Times New Roman"/>
                <w:bCs/>
                <w:color w:val="000000"/>
                <w:sz w:val="18"/>
                <w:szCs w:val="18"/>
              </w:rPr>
              <w:t xml:space="preserve"> </w:t>
            </w:r>
            <w:r w:rsidRPr="007F2FE8">
              <w:rPr>
                <w:rFonts w:ascii="Times New Roman" w:hAnsi="Times New Roman" w:cs="Times New Roman"/>
                <w:bCs/>
                <w:color w:val="000000"/>
                <w:sz w:val="18"/>
                <w:szCs w:val="18"/>
                <w:lang w:val="en-US"/>
              </w:rPr>
              <w:t>services</w:t>
            </w:r>
          </w:p>
        </w:tc>
        <w:tc>
          <w:tcPr>
            <w:tcW w:w="4677" w:type="dxa"/>
            <w:gridSpan w:val="2"/>
            <w:tcBorders>
              <w:left w:val="single" w:sz="4" w:space="0" w:color="auto"/>
            </w:tcBorders>
            <w:vAlign w:val="center"/>
          </w:tcPr>
          <w:p w:rsidR="00EE275C" w:rsidRPr="007F2FE8" w:rsidRDefault="00EE275C" w:rsidP="008F5FE6">
            <w:pPr>
              <w:spacing w:after="0" w:line="240" w:lineRule="auto"/>
              <w:rPr>
                <w:rFonts w:ascii="Times New Roman" w:hAnsi="Times New Roman" w:cs="Times New Roman"/>
                <w:color w:val="000000"/>
                <w:sz w:val="18"/>
                <w:szCs w:val="18"/>
              </w:rPr>
            </w:pPr>
          </w:p>
        </w:tc>
      </w:tr>
      <w:tr w:rsidR="00EE275C" w:rsidRPr="007F2FE8" w:rsidTr="008F5FE6">
        <w:trPr>
          <w:trHeight w:val="291"/>
        </w:trPr>
        <w:tc>
          <w:tcPr>
            <w:tcW w:w="5383" w:type="dxa"/>
            <w:gridSpan w:val="2"/>
            <w:tcBorders>
              <w:right w:val="single" w:sz="4" w:space="0" w:color="auto"/>
            </w:tcBorders>
            <w:vAlign w:val="center"/>
          </w:tcPr>
          <w:p w:rsidR="00EE275C" w:rsidRPr="007F2FE8" w:rsidRDefault="00EE275C" w:rsidP="008F5FE6">
            <w:pPr>
              <w:spacing w:after="0" w:line="240" w:lineRule="auto"/>
              <w:rPr>
                <w:rFonts w:ascii="Times New Roman" w:hAnsi="Times New Roman" w:cs="Times New Roman"/>
                <w:bCs/>
                <w:color w:val="000000"/>
                <w:sz w:val="18"/>
                <w:szCs w:val="18"/>
              </w:rPr>
            </w:pPr>
            <w:r w:rsidRPr="007F2FE8">
              <w:rPr>
                <w:rFonts w:ascii="Times New Roman" w:hAnsi="Times New Roman" w:cs="Times New Roman"/>
                <w:bCs/>
                <w:color w:val="000000"/>
                <w:sz w:val="18"/>
                <w:szCs w:val="18"/>
              </w:rPr>
              <w:t xml:space="preserve">Дополнительные расходы Экспедитора / </w:t>
            </w:r>
            <w:r w:rsidRPr="007F2FE8">
              <w:rPr>
                <w:rFonts w:ascii="Times New Roman" w:hAnsi="Times New Roman" w:cs="Times New Roman"/>
                <w:bCs/>
                <w:color w:val="000000"/>
                <w:sz w:val="18"/>
                <w:szCs w:val="18"/>
                <w:lang w:val="en-US"/>
              </w:rPr>
              <w:t>Additional</w:t>
            </w:r>
            <w:r>
              <w:rPr>
                <w:rFonts w:ascii="Times New Roman" w:hAnsi="Times New Roman" w:cs="Times New Roman"/>
                <w:bCs/>
                <w:color w:val="000000"/>
                <w:sz w:val="18"/>
                <w:szCs w:val="18"/>
              </w:rPr>
              <w:t xml:space="preserve"> </w:t>
            </w:r>
            <w:r w:rsidRPr="007F2FE8">
              <w:rPr>
                <w:rFonts w:ascii="Times New Roman" w:hAnsi="Times New Roman" w:cs="Times New Roman"/>
                <w:bCs/>
                <w:color w:val="000000"/>
                <w:sz w:val="18"/>
                <w:szCs w:val="18"/>
                <w:lang w:val="en-US"/>
              </w:rPr>
              <w:t>expenses</w:t>
            </w:r>
          </w:p>
        </w:tc>
        <w:tc>
          <w:tcPr>
            <w:tcW w:w="4677" w:type="dxa"/>
            <w:gridSpan w:val="2"/>
            <w:tcBorders>
              <w:left w:val="single" w:sz="4" w:space="0" w:color="auto"/>
            </w:tcBorders>
            <w:vAlign w:val="center"/>
          </w:tcPr>
          <w:p w:rsidR="00EE275C" w:rsidRPr="007F2FE8" w:rsidRDefault="00EE275C" w:rsidP="008F5FE6">
            <w:pPr>
              <w:spacing w:after="0" w:line="240" w:lineRule="auto"/>
              <w:rPr>
                <w:rFonts w:ascii="Times New Roman" w:hAnsi="Times New Roman" w:cs="Times New Roman"/>
                <w:color w:val="000000"/>
                <w:sz w:val="18"/>
                <w:szCs w:val="18"/>
              </w:rPr>
            </w:pPr>
          </w:p>
        </w:tc>
      </w:tr>
      <w:tr w:rsidR="00EE275C" w:rsidRPr="007F2FE8" w:rsidTr="008F5FE6">
        <w:trPr>
          <w:trHeight w:val="222"/>
        </w:trPr>
        <w:tc>
          <w:tcPr>
            <w:tcW w:w="5383" w:type="dxa"/>
            <w:gridSpan w:val="2"/>
            <w:tcBorders>
              <w:right w:val="single" w:sz="4" w:space="0" w:color="auto"/>
            </w:tcBorders>
          </w:tcPr>
          <w:p w:rsidR="00EE275C" w:rsidRPr="007F2FE8" w:rsidRDefault="00EE275C" w:rsidP="008F5FE6">
            <w:pPr>
              <w:spacing w:after="0" w:line="240" w:lineRule="auto"/>
              <w:rPr>
                <w:rFonts w:ascii="Times New Roman" w:hAnsi="Times New Roman" w:cs="Times New Roman"/>
                <w:bCs/>
                <w:color w:val="000000"/>
                <w:sz w:val="18"/>
                <w:szCs w:val="18"/>
              </w:rPr>
            </w:pPr>
            <w:r w:rsidRPr="007F2FE8">
              <w:rPr>
                <w:rFonts w:ascii="Times New Roman" w:hAnsi="Times New Roman" w:cs="Times New Roman"/>
                <w:b/>
                <w:bCs/>
                <w:color w:val="000000"/>
                <w:sz w:val="18"/>
                <w:szCs w:val="18"/>
              </w:rPr>
              <w:t>Иные условия (примечания) /Other terms (notes)</w:t>
            </w:r>
          </w:p>
        </w:tc>
        <w:tc>
          <w:tcPr>
            <w:tcW w:w="4677" w:type="dxa"/>
            <w:gridSpan w:val="2"/>
            <w:tcBorders>
              <w:left w:val="single" w:sz="4" w:space="0" w:color="auto"/>
            </w:tcBorders>
          </w:tcPr>
          <w:p w:rsidR="00EE275C" w:rsidRPr="007F2FE8" w:rsidRDefault="00EE275C" w:rsidP="008F5FE6">
            <w:pPr>
              <w:spacing w:after="0" w:line="240" w:lineRule="auto"/>
              <w:rPr>
                <w:rFonts w:ascii="Times New Roman" w:hAnsi="Times New Roman" w:cs="Times New Roman"/>
                <w:bCs/>
                <w:color w:val="000000"/>
                <w:sz w:val="18"/>
                <w:szCs w:val="18"/>
              </w:rPr>
            </w:pPr>
          </w:p>
        </w:tc>
      </w:tr>
      <w:tr w:rsidR="00EE275C" w:rsidRPr="00854E4D" w:rsidTr="008F5FE6">
        <w:tc>
          <w:tcPr>
            <w:tcW w:w="10060" w:type="dxa"/>
            <w:gridSpan w:val="4"/>
            <w:shd w:val="clear" w:color="auto" w:fill="D9D9D9" w:themeFill="background1" w:themeFillShade="D9"/>
            <w:vAlign w:val="center"/>
          </w:tcPr>
          <w:p w:rsidR="00EE275C" w:rsidRPr="007F2FE8" w:rsidRDefault="00EE275C" w:rsidP="008F5FE6">
            <w:pPr>
              <w:spacing w:after="0" w:line="240" w:lineRule="auto"/>
              <w:jc w:val="center"/>
              <w:rPr>
                <w:rFonts w:ascii="Times New Roman" w:hAnsi="Times New Roman" w:cs="Times New Roman"/>
                <w:b/>
                <w:bCs/>
                <w:color w:val="000000"/>
                <w:sz w:val="18"/>
                <w:szCs w:val="18"/>
                <w:lang w:val="en-US"/>
              </w:rPr>
            </w:pPr>
            <w:r w:rsidRPr="007F2FE8">
              <w:rPr>
                <w:rFonts w:ascii="Times New Roman" w:hAnsi="Times New Roman" w:cs="Times New Roman"/>
                <w:b/>
                <w:bCs/>
                <w:color w:val="000000"/>
                <w:sz w:val="18"/>
                <w:szCs w:val="18"/>
              </w:rPr>
              <w:t>Подписи</w:t>
            </w:r>
            <w:r w:rsidRPr="00462993">
              <w:rPr>
                <w:rFonts w:ascii="Times New Roman" w:hAnsi="Times New Roman" w:cs="Times New Roman"/>
                <w:b/>
                <w:bCs/>
                <w:color w:val="000000"/>
                <w:sz w:val="18"/>
                <w:szCs w:val="18"/>
                <w:lang w:val="en-US"/>
              </w:rPr>
              <w:t xml:space="preserve"> </w:t>
            </w:r>
            <w:r w:rsidRPr="007F2FE8">
              <w:rPr>
                <w:rFonts w:ascii="Times New Roman" w:hAnsi="Times New Roman" w:cs="Times New Roman"/>
                <w:b/>
                <w:bCs/>
                <w:color w:val="000000"/>
                <w:sz w:val="18"/>
                <w:szCs w:val="18"/>
              </w:rPr>
              <w:t>и</w:t>
            </w:r>
            <w:r w:rsidRPr="00462993">
              <w:rPr>
                <w:rFonts w:ascii="Times New Roman" w:hAnsi="Times New Roman" w:cs="Times New Roman"/>
                <w:b/>
                <w:bCs/>
                <w:color w:val="000000"/>
                <w:sz w:val="18"/>
                <w:szCs w:val="18"/>
                <w:lang w:val="en-US"/>
              </w:rPr>
              <w:t xml:space="preserve"> </w:t>
            </w:r>
            <w:r w:rsidRPr="007F2FE8">
              <w:rPr>
                <w:rFonts w:ascii="Times New Roman" w:hAnsi="Times New Roman" w:cs="Times New Roman"/>
                <w:b/>
                <w:bCs/>
                <w:color w:val="000000"/>
                <w:sz w:val="18"/>
                <w:szCs w:val="18"/>
              </w:rPr>
              <w:t>печати</w:t>
            </w:r>
          </w:p>
        </w:tc>
      </w:tr>
      <w:tr w:rsidR="00EE275C" w:rsidRPr="007F2FE8" w:rsidTr="008F5FE6">
        <w:trPr>
          <w:trHeight w:val="577"/>
        </w:trPr>
        <w:tc>
          <w:tcPr>
            <w:tcW w:w="5383" w:type="dxa"/>
            <w:gridSpan w:val="2"/>
          </w:tcPr>
          <w:p w:rsidR="00EE275C" w:rsidRDefault="00EE275C" w:rsidP="008F5FE6">
            <w:pPr>
              <w:spacing w:after="0" w:line="240" w:lineRule="auto"/>
              <w:rPr>
                <w:rFonts w:ascii="Times New Roman" w:hAnsi="Times New Roman" w:cs="Times New Roman"/>
                <w:b/>
                <w:bCs/>
                <w:sz w:val="18"/>
                <w:szCs w:val="18"/>
                <w:lang w:val="en-US"/>
              </w:rPr>
            </w:pPr>
            <w:r w:rsidRPr="007F2FE8">
              <w:rPr>
                <w:rFonts w:ascii="Times New Roman" w:hAnsi="Times New Roman" w:cs="Times New Roman"/>
                <w:b/>
                <w:bCs/>
                <w:sz w:val="18"/>
                <w:szCs w:val="18"/>
              </w:rPr>
              <w:t>Клиент</w:t>
            </w:r>
            <w:r w:rsidRPr="007F2FE8">
              <w:rPr>
                <w:rFonts w:ascii="Times New Roman" w:hAnsi="Times New Roman" w:cs="Times New Roman"/>
                <w:b/>
                <w:bCs/>
                <w:sz w:val="18"/>
                <w:szCs w:val="18"/>
                <w:lang w:val="de-DE"/>
              </w:rPr>
              <w:t>/</w:t>
            </w:r>
            <w:r w:rsidRPr="007F2FE8">
              <w:rPr>
                <w:rFonts w:ascii="Times New Roman" w:hAnsi="Times New Roman" w:cs="Times New Roman"/>
                <w:b/>
                <w:bCs/>
                <w:sz w:val="18"/>
                <w:szCs w:val="18"/>
                <w:lang w:val="en-US"/>
              </w:rPr>
              <w:t xml:space="preserve">Customer:  </w:t>
            </w:r>
          </w:p>
          <w:p w:rsidR="00EE275C" w:rsidRPr="007F2FE8" w:rsidRDefault="00EE275C" w:rsidP="008F5FE6">
            <w:pPr>
              <w:spacing w:after="0" w:line="240" w:lineRule="auto"/>
              <w:rPr>
                <w:rFonts w:ascii="Times New Roman" w:hAnsi="Times New Roman" w:cs="Times New Roman"/>
                <w:b/>
                <w:bCs/>
                <w:sz w:val="18"/>
                <w:szCs w:val="18"/>
                <w:lang w:val="en-US"/>
              </w:rPr>
            </w:pPr>
          </w:p>
          <w:p w:rsidR="00EE275C" w:rsidRPr="007F2FE8" w:rsidRDefault="00EE275C" w:rsidP="008F5FE6">
            <w:pPr>
              <w:spacing w:after="0" w:line="240" w:lineRule="auto"/>
              <w:rPr>
                <w:rFonts w:ascii="Times New Roman" w:hAnsi="Times New Roman" w:cs="Times New Roman"/>
                <w:b/>
                <w:bCs/>
                <w:sz w:val="18"/>
                <w:szCs w:val="18"/>
              </w:rPr>
            </w:pPr>
            <w:r w:rsidRPr="007F2FE8">
              <w:rPr>
                <w:rFonts w:ascii="Times New Roman" w:hAnsi="Times New Roman" w:cs="Times New Roman"/>
                <w:b/>
                <w:bCs/>
                <w:sz w:val="18"/>
                <w:szCs w:val="18"/>
                <w:u w:val="single"/>
                <w:lang w:val="en-US"/>
              </w:rPr>
              <w:t>_________________________</w:t>
            </w:r>
          </w:p>
          <w:p w:rsidR="00EE275C" w:rsidRPr="007F2FE8" w:rsidRDefault="00EE275C" w:rsidP="008F5FE6">
            <w:pPr>
              <w:spacing w:after="0" w:line="240" w:lineRule="auto"/>
              <w:rPr>
                <w:rFonts w:ascii="Times New Roman" w:hAnsi="Times New Roman" w:cs="Times New Roman"/>
                <w:b/>
                <w:bCs/>
                <w:sz w:val="18"/>
                <w:szCs w:val="18"/>
                <w:lang w:val="en-US"/>
              </w:rPr>
            </w:pPr>
            <w:r w:rsidRPr="007F2FE8">
              <w:rPr>
                <w:rFonts w:ascii="Times New Roman" w:hAnsi="Times New Roman" w:cs="Times New Roman"/>
                <w:b/>
                <w:bCs/>
                <w:sz w:val="18"/>
                <w:szCs w:val="18"/>
              </w:rPr>
              <w:t>м.п.</w:t>
            </w:r>
          </w:p>
        </w:tc>
        <w:tc>
          <w:tcPr>
            <w:tcW w:w="4677" w:type="dxa"/>
            <w:gridSpan w:val="2"/>
          </w:tcPr>
          <w:p w:rsidR="00EE275C" w:rsidRDefault="00EE275C" w:rsidP="008F5FE6">
            <w:pPr>
              <w:spacing w:after="0" w:line="240" w:lineRule="auto"/>
              <w:rPr>
                <w:rFonts w:ascii="Times New Roman" w:hAnsi="Times New Roman" w:cs="Times New Roman"/>
                <w:b/>
                <w:bCs/>
                <w:sz w:val="18"/>
                <w:szCs w:val="18"/>
                <w:lang w:val="en-US"/>
              </w:rPr>
            </w:pPr>
            <w:r w:rsidRPr="007F2FE8">
              <w:rPr>
                <w:rFonts w:ascii="Times New Roman" w:hAnsi="Times New Roman" w:cs="Times New Roman"/>
                <w:b/>
                <w:bCs/>
                <w:sz w:val="18"/>
                <w:szCs w:val="18"/>
              </w:rPr>
              <w:t>Экспедитор</w:t>
            </w:r>
            <w:r w:rsidRPr="007F2FE8">
              <w:rPr>
                <w:rFonts w:ascii="Times New Roman" w:hAnsi="Times New Roman" w:cs="Times New Roman"/>
                <w:b/>
                <w:bCs/>
                <w:sz w:val="18"/>
                <w:szCs w:val="18"/>
                <w:lang w:val="en-US"/>
              </w:rPr>
              <w:t>/Forwarder:</w:t>
            </w:r>
          </w:p>
          <w:p w:rsidR="00EE275C" w:rsidRPr="007F2FE8" w:rsidRDefault="00EE275C" w:rsidP="008F5FE6">
            <w:pPr>
              <w:spacing w:after="0" w:line="240" w:lineRule="auto"/>
              <w:rPr>
                <w:rFonts w:ascii="Times New Roman" w:hAnsi="Times New Roman" w:cs="Times New Roman"/>
                <w:b/>
                <w:bCs/>
                <w:sz w:val="18"/>
                <w:szCs w:val="18"/>
                <w:lang w:val="en-US"/>
              </w:rPr>
            </w:pPr>
          </w:p>
          <w:p w:rsidR="00EE275C" w:rsidRPr="007F2FE8" w:rsidRDefault="00EE275C" w:rsidP="008F5FE6">
            <w:pPr>
              <w:spacing w:after="0" w:line="240" w:lineRule="auto"/>
              <w:rPr>
                <w:rFonts w:ascii="Times New Roman" w:hAnsi="Times New Roman" w:cs="Times New Roman"/>
                <w:b/>
                <w:bCs/>
                <w:sz w:val="18"/>
                <w:szCs w:val="18"/>
                <w:lang w:val="en-US"/>
              </w:rPr>
            </w:pPr>
            <w:r w:rsidRPr="007F2FE8">
              <w:rPr>
                <w:rFonts w:ascii="Times New Roman" w:hAnsi="Times New Roman" w:cs="Times New Roman"/>
                <w:b/>
                <w:bCs/>
                <w:sz w:val="18"/>
                <w:szCs w:val="18"/>
                <w:u w:val="single"/>
                <w:lang w:val="en-US"/>
              </w:rPr>
              <w:t>____________________________</w:t>
            </w:r>
          </w:p>
          <w:p w:rsidR="00EE275C" w:rsidRPr="007F2FE8" w:rsidRDefault="00EE275C" w:rsidP="008F5FE6">
            <w:pPr>
              <w:spacing w:after="0" w:line="240" w:lineRule="auto"/>
              <w:rPr>
                <w:rFonts w:ascii="Times New Roman" w:hAnsi="Times New Roman" w:cs="Times New Roman"/>
                <w:b/>
                <w:bCs/>
                <w:sz w:val="18"/>
                <w:szCs w:val="18"/>
                <w:lang w:val="en-US"/>
              </w:rPr>
            </w:pPr>
            <w:r w:rsidRPr="007F2FE8">
              <w:rPr>
                <w:rFonts w:ascii="Times New Roman" w:hAnsi="Times New Roman" w:cs="Times New Roman"/>
                <w:b/>
                <w:bCs/>
                <w:sz w:val="18"/>
                <w:szCs w:val="18"/>
              </w:rPr>
              <w:t>м.п.</w:t>
            </w:r>
          </w:p>
        </w:tc>
      </w:tr>
    </w:tbl>
    <w:p w:rsidR="00EE275C" w:rsidRPr="007F2FE8" w:rsidRDefault="00EE275C" w:rsidP="00EE275C">
      <w:pPr>
        <w:spacing w:after="0" w:line="240" w:lineRule="auto"/>
        <w:jc w:val="right"/>
        <w:rPr>
          <w:rFonts w:ascii="Times New Roman" w:hAnsi="Times New Roman" w:cs="Times New Roman"/>
          <w:lang w:val="en-US"/>
        </w:rPr>
      </w:pPr>
    </w:p>
    <w:tbl>
      <w:tblPr>
        <w:tblStyle w:val="a7"/>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962"/>
      </w:tblGrid>
      <w:tr w:rsidR="00EE275C" w:rsidRPr="007F2FE8" w:rsidTr="008F5FE6">
        <w:trPr>
          <w:trHeight w:val="1232"/>
        </w:trPr>
        <w:tc>
          <w:tcPr>
            <w:tcW w:w="4961" w:type="dxa"/>
          </w:tcPr>
          <w:p w:rsidR="00EE275C" w:rsidRPr="007F2FE8" w:rsidRDefault="00EE275C" w:rsidP="008F5FE6">
            <w:pPr>
              <w:tabs>
                <w:tab w:val="left" w:pos="420"/>
              </w:tabs>
              <w:rPr>
                <w:rFonts w:ascii="Times New Roman" w:hAnsi="Times New Roman" w:cs="Times New Roman"/>
                <w:lang w:val="en-US"/>
              </w:rPr>
            </w:pPr>
            <w:r w:rsidRPr="007F2FE8">
              <w:rPr>
                <w:rFonts w:ascii="Times New Roman" w:hAnsi="Times New Roman" w:cs="Times New Roman"/>
                <w:lang w:val="en-US"/>
              </w:rPr>
              <w:t>Экспедитор</w:t>
            </w:r>
          </w:p>
          <w:p w:rsidR="00EE275C" w:rsidRDefault="00EE275C" w:rsidP="008F5FE6">
            <w:pPr>
              <w:tabs>
                <w:tab w:val="left" w:pos="420"/>
              </w:tabs>
              <w:rPr>
                <w:rFonts w:ascii="Times New Roman" w:hAnsi="Times New Roman" w:cs="Times New Roman"/>
                <w:lang w:val="en-US"/>
              </w:rPr>
            </w:pPr>
          </w:p>
          <w:p w:rsidR="00EE275C" w:rsidRPr="007F2FE8" w:rsidRDefault="00EE275C" w:rsidP="008F5FE6">
            <w:pPr>
              <w:tabs>
                <w:tab w:val="left" w:pos="420"/>
              </w:tabs>
              <w:rPr>
                <w:rFonts w:ascii="Times New Roman" w:hAnsi="Times New Roman" w:cs="Times New Roman"/>
                <w:lang w:val="en-US"/>
              </w:rPr>
            </w:pPr>
          </w:p>
          <w:p w:rsidR="00EE275C" w:rsidRPr="007F2FE8" w:rsidRDefault="00EE275C" w:rsidP="008F5FE6">
            <w:pPr>
              <w:tabs>
                <w:tab w:val="left" w:pos="420"/>
              </w:tabs>
              <w:rPr>
                <w:rFonts w:ascii="Times New Roman" w:hAnsi="Times New Roman" w:cs="Times New Roman"/>
                <w:lang w:val="en-US"/>
              </w:rPr>
            </w:pPr>
          </w:p>
          <w:p w:rsidR="00EE275C" w:rsidRPr="007F2FE8" w:rsidRDefault="00EE275C" w:rsidP="008F5FE6">
            <w:pPr>
              <w:tabs>
                <w:tab w:val="left" w:pos="420"/>
              </w:tabs>
              <w:rPr>
                <w:rFonts w:ascii="Times New Roman" w:hAnsi="Times New Roman" w:cs="Times New Roman"/>
              </w:rPr>
            </w:pPr>
            <w:r w:rsidRPr="007F2FE8">
              <w:rPr>
                <w:rFonts w:ascii="Times New Roman" w:hAnsi="Times New Roman" w:cs="Times New Roman"/>
              </w:rPr>
              <w:t xml:space="preserve">___________________ / </w:t>
            </w:r>
            <w:r w:rsidR="007326EF" w:rsidRPr="007F2FE8">
              <w:rPr>
                <w:rFonts w:ascii="Times New Roman" w:hAnsi="Times New Roman" w:cs="Times New Roman"/>
                <w:sz w:val="20"/>
              </w:rPr>
              <w:t>Хесс</w:t>
            </w:r>
            <w:r w:rsidR="007326EF">
              <w:rPr>
                <w:rFonts w:ascii="Times New Roman" w:hAnsi="Times New Roman" w:cs="Times New Roman"/>
                <w:sz w:val="20"/>
                <w:lang w:val="en-US"/>
              </w:rPr>
              <w:t xml:space="preserve"> </w:t>
            </w:r>
            <w:r w:rsidR="007326EF" w:rsidRPr="007F2FE8">
              <w:rPr>
                <w:rFonts w:ascii="Times New Roman" w:hAnsi="Times New Roman" w:cs="Times New Roman"/>
                <w:sz w:val="20"/>
              </w:rPr>
              <w:t>Михаэль</w:t>
            </w:r>
            <w:r w:rsidRPr="007F2FE8">
              <w:rPr>
                <w:rFonts w:ascii="Times New Roman" w:hAnsi="Times New Roman" w:cs="Times New Roman"/>
              </w:rPr>
              <w:t xml:space="preserve"> /</w:t>
            </w:r>
          </w:p>
        </w:tc>
        <w:tc>
          <w:tcPr>
            <w:tcW w:w="4962" w:type="dxa"/>
          </w:tcPr>
          <w:p w:rsidR="00EE275C" w:rsidRPr="007F2FE8" w:rsidRDefault="00EE275C" w:rsidP="008F5FE6">
            <w:pPr>
              <w:jc w:val="both"/>
              <w:rPr>
                <w:rFonts w:ascii="Times New Roman" w:hAnsi="Times New Roman" w:cs="Times New Roman"/>
              </w:rPr>
            </w:pPr>
            <w:r w:rsidRPr="007F2FE8">
              <w:rPr>
                <w:rFonts w:ascii="Times New Roman" w:hAnsi="Times New Roman" w:cs="Times New Roman"/>
              </w:rPr>
              <w:t>Клиент</w:t>
            </w:r>
          </w:p>
          <w:p w:rsidR="00EE275C" w:rsidRDefault="00EE275C" w:rsidP="008F5FE6">
            <w:pPr>
              <w:jc w:val="both"/>
              <w:rPr>
                <w:rFonts w:ascii="Times New Roman" w:hAnsi="Times New Roman" w:cs="Times New Roman"/>
              </w:rPr>
            </w:pPr>
          </w:p>
          <w:p w:rsidR="00EE275C" w:rsidRPr="007F2FE8" w:rsidRDefault="00EE275C" w:rsidP="008F5FE6">
            <w:pPr>
              <w:jc w:val="both"/>
              <w:rPr>
                <w:rFonts w:ascii="Times New Roman" w:hAnsi="Times New Roman" w:cs="Times New Roman"/>
              </w:rPr>
            </w:pPr>
          </w:p>
          <w:p w:rsidR="00EE275C" w:rsidRPr="007F2FE8" w:rsidRDefault="00EE275C" w:rsidP="008F5FE6">
            <w:pPr>
              <w:jc w:val="both"/>
              <w:rPr>
                <w:rFonts w:ascii="Times New Roman" w:hAnsi="Times New Roman" w:cs="Times New Roman"/>
              </w:rPr>
            </w:pPr>
          </w:p>
          <w:p w:rsidR="00EE275C" w:rsidRPr="007F2FE8" w:rsidRDefault="00EE275C" w:rsidP="00F6580D">
            <w:pPr>
              <w:jc w:val="both"/>
              <w:rPr>
                <w:rFonts w:ascii="Times New Roman" w:hAnsi="Times New Roman" w:cs="Times New Roman"/>
              </w:rPr>
            </w:pPr>
            <w:r w:rsidRPr="007F2FE8">
              <w:rPr>
                <w:rFonts w:ascii="Times New Roman" w:hAnsi="Times New Roman" w:cs="Times New Roman"/>
              </w:rPr>
              <w:t>___________________ /</w:t>
            </w:r>
            <w:r w:rsidR="007326EF">
              <w:t xml:space="preserve"> </w:t>
            </w:r>
            <w:r w:rsidR="00F6580D">
              <w:t>__________</w:t>
            </w:r>
            <w:r w:rsidR="007326EF" w:rsidRPr="007F2FE8">
              <w:rPr>
                <w:rFonts w:ascii="Times New Roman" w:hAnsi="Times New Roman" w:cs="Times New Roman"/>
              </w:rPr>
              <w:t xml:space="preserve"> </w:t>
            </w:r>
            <w:r w:rsidRPr="007F2FE8">
              <w:rPr>
                <w:rFonts w:ascii="Times New Roman" w:hAnsi="Times New Roman" w:cs="Times New Roman"/>
              </w:rPr>
              <w:t>/</w:t>
            </w:r>
          </w:p>
        </w:tc>
      </w:tr>
    </w:tbl>
    <w:p w:rsidR="00EE275C" w:rsidRPr="007F2FE8" w:rsidRDefault="00EE275C" w:rsidP="00EE275C">
      <w:pPr>
        <w:spacing w:after="0" w:line="240" w:lineRule="auto"/>
        <w:jc w:val="both"/>
        <w:rPr>
          <w:rFonts w:ascii="Times New Roman" w:hAnsi="Times New Roman" w:cs="Times New Roman"/>
          <w:sz w:val="20"/>
          <w:lang w:val="en-US"/>
        </w:rPr>
      </w:pPr>
    </w:p>
    <w:p w:rsidR="00B96B5D" w:rsidRPr="007F2FE8" w:rsidRDefault="00B96B5D" w:rsidP="00EE275C">
      <w:pPr>
        <w:spacing w:after="0" w:line="240" w:lineRule="auto"/>
        <w:jc w:val="right"/>
        <w:rPr>
          <w:rFonts w:ascii="Times New Roman" w:hAnsi="Times New Roman" w:cs="Times New Roman"/>
          <w:sz w:val="20"/>
          <w:lang w:val="en-US"/>
        </w:rPr>
      </w:pPr>
    </w:p>
    <w:sectPr w:rsidR="00B96B5D" w:rsidRPr="007F2FE8" w:rsidSect="002570E8">
      <w:headerReference w:type="default" r:id="rId12"/>
      <w:footerReference w:type="default" r:id="rId13"/>
      <w:pgSz w:w="11906" w:h="16838"/>
      <w:pgMar w:top="1134" w:right="849"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89E" w:rsidRDefault="0001489E" w:rsidP="00D52E38">
      <w:pPr>
        <w:spacing w:after="0" w:line="240" w:lineRule="auto"/>
      </w:pPr>
      <w:r>
        <w:separator/>
      </w:r>
    </w:p>
  </w:endnote>
  <w:endnote w:type="continuationSeparator" w:id="1">
    <w:p w:rsidR="0001489E" w:rsidRDefault="0001489E" w:rsidP="00D52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C1" w:rsidRPr="00A1662D" w:rsidRDefault="00172FC1" w:rsidP="00D52E38">
    <w:pPr>
      <w:pStyle w:val="a5"/>
      <w:tabs>
        <w:tab w:val="clear" w:pos="4677"/>
        <w:tab w:val="clear" w:pos="9355"/>
        <w:tab w:val="right" w:pos="4111"/>
      </w:tabs>
      <w:rPr>
        <w:rFonts w:ascii="Times New Roman" w:hAnsi="Times New Roman" w:cs="Times New Roman"/>
        <w:sz w:val="20"/>
      </w:rPr>
    </w:pPr>
  </w:p>
  <w:p w:rsidR="00172FC1" w:rsidRPr="00A1662D" w:rsidRDefault="00172FC1" w:rsidP="00D52E38">
    <w:pPr>
      <w:pStyle w:val="a5"/>
      <w:tabs>
        <w:tab w:val="clear" w:pos="4677"/>
        <w:tab w:val="clear" w:pos="9355"/>
        <w:tab w:val="right" w:pos="4111"/>
      </w:tabs>
      <w:rPr>
        <w:rFonts w:ascii="Times New Roman" w:hAnsi="Times New Roman" w:cs="Times New Roman"/>
        <w:sz w:val="20"/>
      </w:rPr>
    </w:pPr>
  </w:p>
  <w:p w:rsidR="00172FC1" w:rsidRPr="00EB2480" w:rsidRDefault="00172FC1" w:rsidP="00D52E38">
    <w:pPr>
      <w:pStyle w:val="a5"/>
      <w:tabs>
        <w:tab w:val="clear" w:pos="4677"/>
        <w:tab w:val="clear" w:pos="9355"/>
        <w:tab w:val="right" w:pos="4111"/>
      </w:tabs>
      <w:rPr>
        <w:rFonts w:ascii="Times New Roman" w:hAnsi="Times New Roman" w:cs="Times New Roman"/>
      </w:rPr>
    </w:pPr>
    <w:r w:rsidRPr="00EB2480">
      <w:rPr>
        <w:rFonts w:ascii="Times New Roman" w:hAnsi="Times New Roman" w:cs="Times New Roman"/>
      </w:rPr>
      <w:t xml:space="preserve">Экспедитор </w:t>
    </w:r>
    <w:r w:rsidRPr="00EB2480">
      <w:rPr>
        <w:rFonts w:ascii="Times New Roman" w:hAnsi="Times New Roman" w:cs="Times New Roman"/>
        <w:lang w:val="en-US"/>
      </w:rPr>
      <w:t>____________________</w:t>
    </w:r>
    <w:r w:rsidRPr="00EB2480">
      <w:rPr>
        <w:rFonts w:ascii="Times New Roman" w:hAnsi="Times New Roman" w:cs="Times New Roman"/>
      </w:rPr>
      <w:tab/>
    </w:r>
    <w:r w:rsidRPr="00EB2480">
      <w:rPr>
        <w:rFonts w:ascii="Times New Roman" w:hAnsi="Times New Roman" w:cs="Times New Roman"/>
      </w:rPr>
      <w:tab/>
    </w:r>
    <w:r w:rsidRPr="00EB2480">
      <w:rPr>
        <w:rFonts w:ascii="Times New Roman" w:hAnsi="Times New Roman" w:cs="Times New Roman"/>
      </w:rPr>
      <w:tab/>
    </w:r>
    <w:r w:rsidRPr="00EB2480">
      <w:rPr>
        <w:rFonts w:ascii="Times New Roman" w:hAnsi="Times New Roman" w:cs="Times New Roman"/>
      </w:rPr>
      <w:tab/>
    </w:r>
    <w:r w:rsidRPr="00EB2480">
      <w:rPr>
        <w:rFonts w:ascii="Times New Roman" w:hAnsi="Times New Roman" w:cs="Times New Roman"/>
        <w:lang w:val="en-US"/>
      </w:rPr>
      <w:t>Клиент 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89E" w:rsidRDefault="0001489E" w:rsidP="00D52E38">
      <w:pPr>
        <w:spacing w:after="0" w:line="240" w:lineRule="auto"/>
      </w:pPr>
      <w:r>
        <w:separator/>
      </w:r>
    </w:p>
  </w:footnote>
  <w:footnote w:type="continuationSeparator" w:id="1">
    <w:p w:rsidR="0001489E" w:rsidRDefault="0001489E" w:rsidP="00D52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C1" w:rsidRDefault="00172FC1" w:rsidP="00A35285">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decimal"/>
      <w:lvlText w:val="1.%1."/>
      <w:lvlJc w:val="left"/>
      <w:pPr>
        <w:tabs>
          <w:tab w:val="num" w:pos="720"/>
        </w:tabs>
        <w:ind w:left="720" w:hanging="360"/>
      </w:pPr>
      <w:rPr>
        <w:rFonts w:cs="Times New Roman"/>
      </w:rPr>
    </w:lvl>
    <w:lvl w:ilvl="1" w:tplc="00005F90">
      <w:start w:val="2"/>
      <w:numFmt w:val="decimal"/>
      <w:lvlText w:val="1.%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991"/>
    <w:multiLevelType w:val="hybridMultilevel"/>
    <w:tmpl w:val="0000409D"/>
    <w:lvl w:ilvl="0" w:tplc="000012E1">
      <w:start w:val="1"/>
      <w:numFmt w:val="decimal"/>
      <w:lvlText w:val="8.%1."/>
      <w:lvlJc w:val="left"/>
      <w:pPr>
        <w:tabs>
          <w:tab w:val="num" w:pos="720"/>
        </w:tabs>
        <w:ind w:left="720" w:hanging="360"/>
      </w:pPr>
      <w:rPr>
        <w:rFonts w:cs="Times New Roman"/>
      </w:rPr>
    </w:lvl>
    <w:lvl w:ilvl="1" w:tplc="0000798B">
      <w:start w:val="6"/>
      <w:numFmt w:val="decimal"/>
      <w:lvlText w:val="8.%2."/>
      <w:lvlJc w:val="left"/>
      <w:pPr>
        <w:tabs>
          <w:tab w:val="num" w:pos="1440"/>
        </w:tabs>
        <w:ind w:left="1440" w:hanging="360"/>
      </w:pPr>
      <w:rPr>
        <w:rFonts w:cs="Times New Roman"/>
      </w:rPr>
    </w:lvl>
    <w:lvl w:ilvl="2" w:tplc="0000121F">
      <w:start w:val="1"/>
      <w:numFmt w:val="bullet"/>
      <w:lvlText w:val="в"/>
      <w:lvlJc w:val="left"/>
      <w:pPr>
        <w:tabs>
          <w:tab w:val="num" w:pos="2160"/>
        </w:tabs>
        <w:ind w:left="2160" w:hanging="360"/>
      </w:pPr>
    </w:lvl>
    <w:lvl w:ilvl="3" w:tplc="000073DA">
      <w:start w:val="9"/>
      <w:numFmt w:val="decimal"/>
      <w:lvlText w:val="%4."/>
      <w:lvlJc w:val="left"/>
      <w:pPr>
        <w:tabs>
          <w:tab w:val="num" w:pos="2880"/>
        </w:tabs>
        <w:ind w:left="2880" w:hanging="360"/>
      </w:pPr>
      <w:rPr>
        <w:rFonts w:cs="Times New Roman"/>
      </w:rPr>
    </w:lvl>
    <w:lvl w:ilvl="4" w:tplc="000058B0">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0030546"/>
    <w:multiLevelType w:val="multilevel"/>
    <w:tmpl w:val="F2E27DFC"/>
    <w:lvl w:ilvl="0">
      <w:start w:val="3"/>
      <w:numFmt w:val="decimal"/>
      <w:lvlText w:val="%1."/>
      <w:lvlJc w:val="left"/>
      <w:pPr>
        <w:ind w:left="1069"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8752E3"/>
    <w:multiLevelType w:val="hybridMultilevel"/>
    <w:tmpl w:val="45763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9600CD"/>
    <w:multiLevelType w:val="multilevel"/>
    <w:tmpl w:val="E2A46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B27A69"/>
    <w:multiLevelType w:val="hybridMultilevel"/>
    <w:tmpl w:val="4C2EF08A"/>
    <w:lvl w:ilvl="0" w:tplc="94A6121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E71917"/>
    <w:multiLevelType w:val="multilevel"/>
    <w:tmpl w:val="8D0435B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61E85"/>
    <w:multiLevelType w:val="multilevel"/>
    <w:tmpl w:val="2FE6F0BE"/>
    <w:lvl w:ilvl="0">
      <w:start w:val="3"/>
      <w:numFmt w:val="decimal"/>
      <w:lvlText w:val="%1."/>
      <w:lvlJc w:val="left"/>
      <w:pPr>
        <w:ind w:left="495" w:hanging="495"/>
      </w:pPr>
      <w:rPr>
        <w:rFonts w:asciiTheme="minorHAnsi" w:eastAsiaTheme="minorHAnsi" w:hAnsiTheme="minorHAnsi" w:cstheme="minorBidi" w:hint="default"/>
        <w:sz w:val="22"/>
      </w:rPr>
    </w:lvl>
    <w:lvl w:ilvl="1">
      <w:start w:val="1"/>
      <w:numFmt w:val="decimal"/>
      <w:lvlText w:val="%1.%2."/>
      <w:lvlJc w:val="left"/>
      <w:pPr>
        <w:ind w:left="675" w:hanging="495"/>
      </w:pPr>
      <w:rPr>
        <w:rFonts w:asciiTheme="minorHAnsi" w:eastAsiaTheme="minorHAnsi" w:hAnsiTheme="minorHAnsi" w:cstheme="minorBidi" w:hint="default"/>
        <w:sz w:val="22"/>
      </w:rPr>
    </w:lvl>
    <w:lvl w:ilvl="2">
      <w:start w:val="2"/>
      <w:numFmt w:val="decimal"/>
      <w:lvlText w:val="%1.%2.%3."/>
      <w:lvlJc w:val="left"/>
      <w:pPr>
        <w:ind w:left="1080" w:hanging="720"/>
      </w:pPr>
      <w:rPr>
        <w:rFonts w:asciiTheme="minorHAnsi" w:eastAsiaTheme="minorHAnsi" w:hAnsiTheme="minorHAnsi" w:cstheme="minorBidi" w:hint="default"/>
        <w:sz w:val="22"/>
      </w:rPr>
    </w:lvl>
    <w:lvl w:ilvl="3">
      <w:start w:val="1"/>
      <w:numFmt w:val="decimal"/>
      <w:lvlText w:val="%1.%2.%3.%4."/>
      <w:lvlJc w:val="left"/>
      <w:pPr>
        <w:ind w:left="1260" w:hanging="720"/>
      </w:pPr>
      <w:rPr>
        <w:rFonts w:asciiTheme="minorHAnsi" w:eastAsiaTheme="minorHAnsi" w:hAnsiTheme="minorHAnsi" w:cstheme="minorBidi" w:hint="default"/>
        <w:sz w:val="22"/>
      </w:rPr>
    </w:lvl>
    <w:lvl w:ilvl="4">
      <w:start w:val="1"/>
      <w:numFmt w:val="decimal"/>
      <w:lvlText w:val="%1.%2.%3.%4.%5."/>
      <w:lvlJc w:val="left"/>
      <w:pPr>
        <w:ind w:left="1800" w:hanging="1080"/>
      </w:pPr>
      <w:rPr>
        <w:rFonts w:asciiTheme="minorHAnsi" w:eastAsiaTheme="minorHAnsi" w:hAnsiTheme="minorHAnsi" w:cstheme="minorBidi" w:hint="default"/>
        <w:sz w:val="22"/>
      </w:rPr>
    </w:lvl>
    <w:lvl w:ilvl="5">
      <w:start w:val="1"/>
      <w:numFmt w:val="decimal"/>
      <w:lvlText w:val="%1.%2.%3.%4.%5.%6."/>
      <w:lvlJc w:val="left"/>
      <w:pPr>
        <w:ind w:left="1980" w:hanging="1080"/>
      </w:pPr>
      <w:rPr>
        <w:rFonts w:asciiTheme="minorHAnsi" w:eastAsiaTheme="minorHAnsi" w:hAnsiTheme="minorHAnsi" w:cstheme="minorBidi" w:hint="default"/>
        <w:sz w:val="22"/>
      </w:rPr>
    </w:lvl>
    <w:lvl w:ilvl="6">
      <w:start w:val="1"/>
      <w:numFmt w:val="decimal"/>
      <w:lvlText w:val="%1.%2.%3.%4.%5.%6.%7."/>
      <w:lvlJc w:val="left"/>
      <w:pPr>
        <w:ind w:left="2520" w:hanging="1440"/>
      </w:pPr>
      <w:rPr>
        <w:rFonts w:asciiTheme="minorHAnsi" w:eastAsiaTheme="minorHAnsi" w:hAnsiTheme="minorHAnsi" w:cstheme="minorBidi" w:hint="default"/>
        <w:sz w:val="22"/>
      </w:rPr>
    </w:lvl>
    <w:lvl w:ilvl="7">
      <w:start w:val="1"/>
      <w:numFmt w:val="decimal"/>
      <w:lvlText w:val="%1.%2.%3.%4.%5.%6.%7.%8."/>
      <w:lvlJc w:val="left"/>
      <w:pPr>
        <w:ind w:left="2700" w:hanging="1440"/>
      </w:pPr>
      <w:rPr>
        <w:rFonts w:asciiTheme="minorHAnsi" w:eastAsiaTheme="minorHAnsi" w:hAnsiTheme="minorHAnsi" w:cstheme="minorBidi" w:hint="default"/>
        <w:sz w:val="22"/>
      </w:rPr>
    </w:lvl>
    <w:lvl w:ilvl="8">
      <w:start w:val="1"/>
      <w:numFmt w:val="decimal"/>
      <w:lvlText w:val="%1.%2.%3.%4.%5.%6.%7.%8.%9."/>
      <w:lvlJc w:val="left"/>
      <w:pPr>
        <w:ind w:left="3240" w:hanging="1800"/>
      </w:pPr>
      <w:rPr>
        <w:rFonts w:asciiTheme="minorHAnsi" w:eastAsiaTheme="minorHAnsi" w:hAnsiTheme="minorHAnsi" w:cstheme="minorBidi" w:hint="default"/>
        <w:sz w:val="22"/>
      </w:rPr>
    </w:lvl>
  </w:abstractNum>
  <w:abstractNum w:abstractNumId="8">
    <w:nsid w:val="34C63E55"/>
    <w:multiLevelType w:val="multilevel"/>
    <w:tmpl w:val="C6E6EBA0"/>
    <w:lvl w:ilvl="0">
      <w:start w:val="2"/>
      <w:numFmt w:val="decimal"/>
      <w:lvlText w:val="%1."/>
      <w:lvlJc w:val="left"/>
      <w:pPr>
        <w:ind w:left="495" w:hanging="495"/>
      </w:pPr>
      <w:rPr>
        <w:rFonts w:hint="default"/>
        <w:b w:val="0"/>
      </w:rPr>
    </w:lvl>
    <w:lvl w:ilvl="1">
      <w:start w:val="1"/>
      <w:numFmt w:val="decimal"/>
      <w:lvlText w:val="%1.%2."/>
      <w:lvlJc w:val="left"/>
      <w:pPr>
        <w:ind w:left="675" w:hanging="495"/>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9">
    <w:nsid w:val="48274745"/>
    <w:multiLevelType w:val="hybridMultilevel"/>
    <w:tmpl w:val="D43E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1C43D6"/>
    <w:multiLevelType w:val="multilevel"/>
    <w:tmpl w:val="59DA7120"/>
    <w:lvl w:ilvl="0">
      <w:start w:val="3"/>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4F54088F"/>
    <w:multiLevelType w:val="multilevel"/>
    <w:tmpl w:val="120829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7727B9E"/>
    <w:multiLevelType w:val="multilevel"/>
    <w:tmpl w:val="7826ECA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B4C2C"/>
    <w:multiLevelType w:val="hybridMultilevel"/>
    <w:tmpl w:val="17488F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42F2096"/>
    <w:multiLevelType w:val="hybridMultilevel"/>
    <w:tmpl w:val="8EB64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5123B7C"/>
    <w:multiLevelType w:val="hybridMultilevel"/>
    <w:tmpl w:val="AC1C423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77C873EA"/>
    <w:multiLevelType w:val="hybridMultilevel"/>
    <w:tmpl w:val="2CFE8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937553"/>
    <w:multiLevelType w:val="multilevel"/>
    <w:tmpl w:val="6096CD4E"/>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6"/>
  </w:num>
  <w:num w:numId="3">
    <w:abstractNumId w:val="8"/>
  </w:num>
  <w:num w:numId="4">
    <w:abstractNumId w:val="11"/>
  </w:num>
  <w:num w:numId="5">
    <w:abstractNumId w:val="5"/>
  </w:num>
  <w:num w:numId="6">
    <w:abstractNumId w:val="0"/>
  </w:num>
  <w:num w:numId="7">
    <w:abstractNumId w:val="4"/>
  </w:num>
  <w:num w:numId="8">
    <w:abstractNumId w:val="1"/>
  </w:num>
  <w:num w:numId="9">
    <w:abstractNumId w:val="2"/>
  </w:num>
  <w:num w:numId="10">
    <w:abstractNumId w:val="7"/>
  </w:num>
  <w:num w:numId="11">
    <w:abstractNumId w:val="3"/>
  </w:num>
  <w:num w:numId="12">
    <w:abstractNumId w:val="14"/>
  </w:num>
  <w:num w:numId="13">
    <w:abstractNumId w:val="9"/>
  </w:num>
  <w:num w:numId="14">
    <w:abstractNumId w:val="10"/>
  </w:num>
  <w:num w:numId="15">
    <w:abstractNumId w:val="17"/>
  </w:num>
  <w:num w:numId="16">
    <w:abstractNumId w:val="15"/>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96258"/>
  </w:hdrShapeDefaults>
  <w:footnotePr>
    <w:footnote w:id="0"/>
    <w:footnote w:id="1"/>
  </w:footnotePr>
  <w:endnotePr>
    <w:endnote w:id="0"/>
    <w:endnote w:id="1"/>
  </w:endnotePr>
  <w:compat/>
  <w:rsids>
    <w:rsidRoot w:val="00843A83"/>
    <w:rsid w:val="00007741"/>
    <w:rsid w:val="0001489E"/>
    <w:rsid w:val="000155EE"/>
    <w:rsid w:val="00030CF4"/>
    <w:rsid w:val="00043600"/>
    <w:rsid w:val="00084BC3"/>
    <w:rsid w:val="000859A0"/>
    <w:rsid w:val="00094B54"/>
    <w:rsid w:val="000A449E"/>
    <w:rsid w:val="000A7A1E"/>
    <w:rsid w:val="000C699F"/>
    <w:rsid w:val="000D28D9"/>
    <w:rsid w:val="000E0361"/>
    <w:rsid w:val="000F760F"/>
    <w:rsid w:val="00112CE5"/>
    <w:rsid w:val="00113F15"/>
    <w:rsid w:val="00136301"/>
    <w:rsid w:val="00136E34"/>
    <w:rsid w:val="00146A3A"/>
    <w:rsid w:val="00154689"/>
    <w:rsid w:val="00172FC1"/>
    <w:rsid w:val="00186717"/>
    <w:rsid w:val="00193FEA"/>
    <w:rsid w:val="00194994"/>
    <w:rsid w:val="00195829"/>
    <w:rsid w:val="001A21A9"/>
    <w:rsid w:val="001B4413"/>
    <w:rsid w:val="001C2E21"/>
    <w:rsid w:val="001C383A"/>
    <w:rsid w:val="001D2EAC"/>
    <w:rsid w:val="001E2502"/>
    <w:rsid w:val="002061D3"/>
    <w:rsid w:val="002074C3"/>
    <w:rsid w:val="0021267A"/>
    <w:rsid w:val="002340C5"/>
    <w:rsid w:val="00237A72"/>
    <w:rsid w:val="00243DF7"/>
    <w:rsid w:val="00250DD5"/>
    <w:rsid w:val="00252BA5"/>
    <w:rsid w:val="00257069"/>
    <w:rsid w:val="002570E8"/>
    <w:rsid w:val="0026251C"/>
    <w:rsid w:val="00263D57"/>
    <w:rsid w:val="00271BAA"/>
    <w:rsid w:val="0027564E"/>
    <w:rsid w:val="002B5DE5"/>
    <w:rsid w:val="002C744E"/>
    <w:rsid w:val="002F31E7"/>
    <w:rsid w:val="0030144A"/>
    <w:rsid w:val="00302517"/>
    <w:rsid w:val="003217D8"/>
    <w:rsid w:val="00326C38"/>
    <w:rsid w:val="00331D42"/>
    <w:rsid w:val="00347805"/>
    <w:rsid w:val="0035537B"/>
    <w:rsid w:val="003657B3"/>
    <w:rsid w:val="00367695"/>
    <w:rsid w:val="003D5900"/>
    <w:rsid w:val="003F4F12"/>
    <w:rsid w:val="004075BD"/>
    <w:rsid w:val="00407CDE"/>
    <w:rsid w:val="00421F34"/>
    <w:rsid w:val="0044354B"/>
    <w:rsid w:val="00462D7D"/>
    <w:rsid w:val="00486D9E"/>
    <w:rsid w:val="0048704C"/>
    <w:rsid w:val="004A0CCE"/>
    <w:rsid w:val="004A5A51"/>
    <w:rsid w:val="004A732B"/>
    <w:rsid w:val="004A77BA"/>
    <w:rsid w:val="004B11C8"/>
    <w:rsid w:val="004B541A"/>
    <w:rsid w:val="004D2329"/>
    <w:rsid w:val="004D6651"/>
    <w:rsid w:val="004F06C5"/>
    <w:rsid w:val="00501C13"/>
    <w:rsid w:val="00514F31"/>
    <w:rsid w:val="0052652F"/>
    <w:rsid w:val="005477E4"/>
    <w:rsid w:val="00547A59"/>
    <w:rsid w:val="005507FA"/>
    <w:rsid w:val="00553FA5"/>
    <w:rsid w:val="00560AD1"/>
    <w:rsid w:val="00564372"/>
    <w:rsid w:val="00591150"/>
    <w:rsid w:val="005B462B"/>
    <w:rsid w:val="005C4B1A"/>
    <w:rsid w:val="005E3BFA"/>
    <w:rsid w:val="005E405F"/>
    <w:rsid w:val="005F39EC"/>
    <w:rsid w:val="005F5290"/>
    <w:rsid w:val="00620C00"/>
    <w:rsid w:val="006476E6"/>
    <w:rsid w:val="00657B33"/>
    <w:rsid w:val="00692621"/>
    <w:rsid w:val="006A06DD"/>
    <w:rsid w:val="006A3D5A"/>
    <w:rsid w:val="006B1C77"/>
    <w:rsid w:val="006B6B39"/>
    <w:rsid w:val="006B717C"/>
    <w:rsid w:val="006D6191"/>
    <w:rsid w:val="006E31DD"/>
    <w:rsid w:val="007142F4"/>
    <w:rsid w:val="0072764F"/>
    <w:rsid w:val="007326EF"/>
    <w:rsid w:val="00746D2C"/>
    <w:rsid w:val="00757BB8"/>
    <w:rsid w:val="00776352"/>
    <w:rsid w:val="00776835"/>
    <w:rsid w:val="007C097D"/>
    <w:rsid w:val="007C119D"/>
    <w:rsid w:val="007C4B69"/>
    <w:rsid w:val="007D3ABC"/>
    <w:rsid w:val="007E0384"/>
    <w:rsid w:val="007E466B"/>
    <w:rsid w:val="007E5E95"/>
    <w:rsid w:val="007F2FE8"/>
    <w:rsid w:val="00803E1E"/>
    <w:rsid w:val="0081011C"/>
    <w:rsid w:val="00830935"/>
    <w:rsid w:val="00843A83"/>
    <w:rsid w:val="00850515"/>
    <w:rsid w:val="008548B5"/>
    <w:rsid w:val="00870912"/>
    <w:rsid w:val="00881BF5"/>
    <w:rsid w:val="00886A31"/>
    <w:rsid w:val="0089144D"/>
    <w:rsid w:val="008C0C0E"/>
    <w:rsid w:val="008D2C6F"/>
    <w:rsid w:val="008E44D9"/>
    <w:rsid w:val="008E6BC5"/>
    <w:rsid w:val="008E795B"/>
    <w:rsid w:val="008F56A5"/>
    <w:rsid w:val="009032B6"/>
    <w:rsid w:val="00906C76"/>
    <w:rsid w:val="009228DD"/>
    <w:rsid w:val="009465CF"/>
    <w:rsid w:val="009478A3"/>
    <w:rsid w:val="0096454B"/>
    <w:rsid w:val="00966EDE"/>
    <w:rsid w:val="00972358"/>
    <w:rsid w:val="00997F0D"/>
    <w:rsid w:val="009A4D24"/>
    <w:rsid w:val="009C13D5"/>
    <w:rsid w:val="009D3201"/>
    <w:rsid w:val="009E6C8E"/>
    <w:rsid w:val="00A00537"/>
    <w:rsid w:val="00A07F95"/>
    <w:rsid w:val="00A126D8"/>
    <w:rsid w:val="00A30BE0"/>
    <w:rsid w:val="00A35285"/>
    <w:rsid w:val="00A43F34"/>
    <w:rsid w:val="00A60140"/>
    <w:rsid w:val="00AC379A"/>
    <w:rsid w:val="00AC40F8"/>
    <w:rsid w:val="00AE0A05"/>
    <w:rsid w:val="00AE6807"/>
    <w:rsid w:val="00B01599"/>
    <w:rsid w:val="00B076B6"/>
    <w:rsid w:val="00B14A10"/>
    <w:rsid w:val="00B17FF4"/>
    <w:rsid w:val="00B270E5"/>
    <w:rsid w:val="00B33E92"/>
    <w:rsid w:val="00B4563E"/>
    <w:rsid w:val="00B53D02"/>
    <w:rsid w:val="00B67D7F"/>
    <w:rsid w:val="00B80C7A"/>
    <w:rsid w:val="00B82AFA"/>
    <w:rsid w:val="00B96B5D"/>
    <w:rsid w:val="00BC63F0"/>
    <w:rsid w:val="00BE10BA"/>
    <w:rsid w:val="00BE15EC"/>
    <w:rsid w:val="00BE5F69"/>
    <w:rsid w:val="00BF4B04"/>
    <w:rsid w:val="00C16B75"/>
    <w:rsid w:val="00C3397B"/>
    <w:rsid w:val="00C35488"/>
    <w:rsid w:val="00C5682B"/>
    <w:rsid w:val="00C77618"/>
    <w:rsid w:val="00C97993"/>
    <w:rsid w:val="00CA47AE"/>
    <w:rsid w:val="00CB476D"/>
    <w:rsid w:val="00CB48C2"/>
    <w:rsid w:val="00CB5B96"/>
    <w:rsid w:val="00CC3AD1"/>
    <w:rsid w:val="00CC63AD"/>
    <w:rsid w:val="00CD1007"/>
    <w:rsid w:val="00CF2E10"/>
    <w:rsid w:val="00D0263F"/>
    <w:rsid w:val="00D22721"/>
    <w:rsid w:val="00D50C5B"/>
    <w:rsid w:val="00D52E38"/>
    <w:rsid w:val="00D52F58"/>
    <w:rsid w:val="00D71393"/>
    <w:rsid w:val="00D749D5"/>
    <w:rsid w:val="00DA1CCC"/>
    <w:rsid w:val="00DB5C9E"/>
    <w:rsid w:val="00DE68A0"/>
    <w:rsid w:val="00DE6D92"/>
    <w:rsid w:val="00DF1BE8"/>
    <w:rsid w:val="00DF5922"/>
    <w:rsid w:val="00E10873"/>
    <w:rsid w:val="00E25D1F"/>
    <w:rsid w:val="00E32480"/>
    <w:rsid w:val="00E63D9C"/>
    <w:rsid w:val="00E87EC2"/>
    <w:rsid w:val="00E93534"/>
    <w:rsid w:val="00E96F9A"/>
    <w:rsid w:val="00EA06C0"/>
    <w:rsid w:val="00EA5461"/>
    <w:rsid w:val="00EA6D9E"/>
    <w:rsid w:val="00EA6E85"/>
    <w:rsid w:val="00EB2480"/>
    <w:rsid w:val="00EC5B86"/>
    <w:rsid w:val="00EE0598"/>
    <w:rsid w:val="00EE275C"/>
    <w:rsid w:val="00EF7202"/>
    <w:rsid w:val="00F10A9A"/>
    <w:rsid w:val="00F1561A"/>
    <w:rsid w:val="00F16DD0"/>
    <w:rsid w:val="00F2490F"/>
    <w:rsid w:val="00F42E1D"/>
    <w:rsid w:val="00F450A6"/>
    <w:rsid w:val="00F51059"/>
    <w:rsid w:val="00F51CD0"/>
    <w:rsid w:val="00F60411"/>
    <w:rsid w:val="00F624B4"/>
    <w:rsid w:val="00F6580D"/>
    <w:rsid w:val="00F65949"/>
    <w:rsid w:val="00F703D1"/>
    <w:rsid w:val="00F83B9F"/>
    <w:rsid w:val="00F87FAE"/>
    <w:rsid w:val="00F93D43"/>
    <w:rsid w:val="00F96385"/>
    <w:rsid w:val="00FA38DB"/>
    <w:rsid w:val="00FB31BE"/>
    <w:rsid w:val="00FE203B"/>
    <w:rsid w:val="00FF0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E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E38"/>
  </w:style>
  <w:style w:type="paragraph" w:styleId="a5">
    <w:name w:val="footer"/>
    <w:basedOn w:val="a"/>
    <w:link w:val="a6"/>
    <w:uiPriority w:val="99"/>
    <w:unhideWhenUsed/>
    <w:rsid w:val="00D52E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2E38"/>
  </w:style>
  <w:style w:type="table" w:styleId="a7">
    <w:name w:val="Table Grid"/>
    <w:basedOn w:val="a1"/>
    <w:uiPriority w:val="39"/>
    <w:rsid w:val="00EB2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E46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7E466B"/>
    <w:pPr>
      <w:autoSpaceDE w:val="0"/>
      <w:autoSpaceDN w:val="0"/>
      <w:adjustRightInd w:val="0"/>
      <w:spacing w:after="0" w:line="240" w:lineRule="auto"/>
    </w:pPr>
    <w:rPr>
      <w:rFonts w:ascii="Arial" w:hAnsi="Arial" w:cs="Arial"/>
      <w:sz w:val="20"/>
      <w:szCs w:val="20"/>
    </w:rPr>
  </w:style>
  <w:style w:type="paragraph" w:customStyle="1" w:styleId="formatvorlage1">
    <w:name w:val="formatvorlage1"/>
    <w:basedOn w:val="a"/>
    <w:uiPriority w:val="99"/>
    <w:rsid w:val="00D52F58"/>
    <w:pPr>
      <w:spacing w:after="0" w:line="240" w:lineRule="auto"/>
    </w:pPr>
    <w:rPr>
      <w:rFonts w:ascii="Arial" w:eastAsia="Times New Roman" w:hAnsi="Arial" w:cs="Arial"/>
      <w:lang w:eastAsia="ru-RU"/>
    </w:rPr>
  </w:style>
  <w:style w:type="paragraph" w:customStyle="1" w:styleId="a9">
    <w:basedOn w:val="a"/>
    <w:next w:val="aa"/>
    <w:link w:val="ab"/>
    <w:uiPriority w:val="99"/>
    <w:qFormat/>
    <w:rsid w:val="00D52F58"/>
    <w:pPr>
      <w:spacing w:after="0" w:line="240" w:lineRule="auto"/>
      <w:jc w:val="center"/>
    </w:pPr>
    <w:rPr>
      <w:rFonts w:ascii="Arial" w:eastAsia="Times New Roman" w:hAnsi="Arial" w:cs="Arial"/>
      <w:sz w:val="24"/>
      <w:szCs w:val="24"/>
      <w:lang w:eastAsia="ru-RU"/>
    </w:rPr>
  </w:style>
  <w:style w:type="character" w:customStyle="1" w:styleId="ab">
    <w:name w:val="Название Знак"/>
    <w:link w:val="a9"/>
    <w:uiPriority w:val="99"/>
    <w:rsid w:val="00D52F58"/>
    <w:rPr>
      <w:rFonts w:ascii="Arial" w:hAnsi="Arial" w:cs="Arial"/>
      <w:sz w:val="24"/>
      <w:szCs w:val="24"/>
      <w:lang w:val="ru-RU" w:eastAsia="ru-RU"/>
    </w:rPr>
  </w:style>
  <w:style w:type="paragraph" w:customStyle="1" w:styleId="2">
    <w:name w:val="Абзац списка2"/>
    <w:basedOn w:val="a"/>
    <w:uiPriority w:val="99"/>
    <w:rsid w:val="00D52F58"/>
    <w:pPr>
      <w:spacing w:after="200" w:line="276" w:lineRule="auto"/>
      <w:ind w:left="720"/>
    </w:pPr>
    <w:rPr>
      <w:rFonts w:ascii="Calibri" w:eastAsia="Times New Roman" w:hAnsi="Calibri" w:cs="Calibri"/>
      <w:lang w:val="en-US"/>
    </w:rPr>
  </w:style>
  <w:style w:type="paragraph" w:customStyle="1" w:styleId="ListParagraph1">
    <w:name w:val="List Paragraph1"/>
    <w:basedOn w:val="a"/>
    <w:uiPriority w:val="99"/>
    <w:rsid w:val="00D52F58"/>
    <w:pPr>
      <w:spacing w:after="200" w:line="276" w:lineRule="auto"/>
      <w:ind w:left="720"/>
    </w:pPr>
    <w:rPr>
      <w:rFonts w:ascii="Calibri" w:eastAsia="Times New Roman" w:hAnsi="Calibri" w:cs="Calibri"/>
      <w:lang w:val="en-US"/>
    </w:rPr>
  </w:style>
  <w:style w:type="paragraph" w:styleId="aa">
    <w:name w:val="Title"/>
    <w:basedOn w:val="a"/>
    <w:next w:val="a"/>
    <w:link w:val="1"/>
    <w:uiPriority w:val="10"/>
    <w:qFormat/>
    <w:rsid w:val="00D52F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a"/>
    <w:uiPriority w:val="10"/>
    <w:rsid w:val="00D52F58"/>
    <w:rPr>
      <w:rFonts w:asciiTheme="majorHAnsi" w:eastAsiaTheme="majorEastAsia" w:hAnsiTheme="majorHAnsi" w:cstheme="majorBidi"/>
      <w:spacing w:val="-10"/>
      <w:kern w:val="28"/>
      <w:sz w:val="56"/>
      <w:szCs w:val="56"/>
    </w:rPr>
  </w:style>
  <w:style w:type="character" w:styleId="ac">
    <w:name w:val="annotation reference"/>
    <w:basedOn w:val="a0"/>
    <w:uiPriority w:val="99"/>
    <w:semiHidden/>
    <w:unhideWhenUsed/>
    <w:rsid w:val="00803E1E"/>
    <w:rPr>
      <w:sz w:val="16"/>
      <w:szCs w:val="16"/>
    </w:rPr>
  </w:style>
  <w:style w:type="paragraph" w:styleId="ad">
    <w:name w:val="annotation text"/>
    <w:basedOn w:val="a"/>
    <w:link w:val="ae"/>
    <w:uiPriority w:val="99"/>
    <w:semiHidden/>
    <w:unhideWhenUsed/>
    <w:rsid w:val="00803E1E"/>
    <w:pPr>
      <w:spacing w:line="240" w:lineRule="auto"/>
    </w:pPr>
    <w:rPr>
      <w:sz w:val="20"/>
      <w:szCs w:val="20"/>
    </w:rPr>
  </w:style>
  <w:style w:type="character" w:customStyle="1" w:styleId="ae">
    <w:name w:val="Текст примечания Знак"/>
    <w:basedOn w:val="a0"/>
    <w:link w:val="ad"/>
    <w:uiPriority w:val="99"/>
    <w:semiHidden/>
    <w:rsid w:val="00803E1E"/>
    <w:rPr>
      <w:sz w:val="20"/>
      <w:szCs w:val="20"/>
    </w:rPr>
  </w:style>
  <w:style w:type="paragraph" w:styleId="af">
    <w:name w:val="annotation subject"/>
    <w:basedOn w:val="ad"/>
    <w:next w:val="ad"/>
    <w:link w:val="af0"/>
    <w:uiPriority w:val="99"/>
    <w:semiHidden/>
    <w:unhideWhenUsed/>
    <w:rsid w:val="00803E1E"/>
    <w:rPr>
      <w:b/>
      <w:bCs/>
    </w:rPr>
  </w:style>
  <w:style w:type="character" w:customStyle="1" w:styleId="af0">
    <w:name w:val="Тема примечания Знак"/>
    <w:basedOn w:val="ae"/>
    <w:link w:val="af"/>
    <w:uiPriority w:val="99"/>
    <w:semiHidden/>
    <w:rsid w:val="00803E1E"/>
    <w:rPr>
      <w:b/>
      <w:bCs/>
      <w:sz w:val="20"/>
      <w:szCs w:val="20"/>
    </w:rPr>
  </w:style>
  <w:style w:type="paragraph" w:styleId="af1">
    <w:name w:val="Balloon Text"/>
    <w:basedOn w:val="a"/>
    <w:link w:val="af2"/>
    <w:uiPriority w:val="99"/>
    <w:semiHidden/>
    <w:unhideWhenUsed/>
    <w:rsid w:val="00803E1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03E1E"/>
    <w:rPr>
      <w:rFonts w:ascii="Segoe UI" w:hAnsi="Segoe UI" w:cs="Segoe UI"/>
      <w:sz w:val="18"/>
      <w:szCs w:val="18"/>
    </w:rPr>
  </w:style>
  <w:style w:type="paragraph" w:styleId="20">
    <w:name w:val="Body Text 2"/>
    <w:basedOn w:val="a"/>
    <w:link w:val="21"/>
    <w:rsid w:val="00AE0A05"/>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AE0A0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E0A05"/>
    <w:pPr>
      <w:suppressAutoHyphens/>
      <w:spacing w:after="0" w:line="240" w:lineRule="auto"/>
      <w:ind w:left="459" w:hanging="426"/>
      <w:jc w:val="both"/>
    </w:pPr>
    <w:rPr>
      <w:rFonts w:ascii="Arial" w:eastAsia="Times New Roman" w:hAnsi="Arial" w:cs="Times New Roman"/>
      <w:szCs w:val="20"/>
      <w:lang w:eastAsia="ar-SA"/>
    </w:rPr>
  </w:style>
  <w:style w:type="paragraph" w:styleId="af3">
    <w:name w:val="Body Text"/>
    <w:basedOn w:val="a"/>
    <w:link w:val="af4"/>
    <w:uiPriority w:val="99"/>
    <w:unhideWhenUsed/>
    <w:rsid w:val="00AE0A05"/>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AE0A05"/>
    <w:rPr>
      <w:rFonts w:ascii="Times New Roman" w:eastAsia="Times New Roman" w:hAnsi="Times New Roman" w:cs="Times New Roman"/>
      <w:sz w:val="24"/>
      <w:szCs w:val="24"/>
      <w:lang w:eastAsia="ru-RU"/>
    </w:rPr>
  </w:style>
  <w:style w:type="character" w:styleId="af5">
    <w:name w:val="Hyperlink"/>
    <w:basedOn w:val="a0"/>
    <w:uiPriority w:val="99"/>
    <w:unhideWhenUsed/>
    <w:rsid w:val="0048704C"/>
    <w:rPr>
      <w:color w:val="0563C1" w:themeColor="hyperlink"/>
      <w:u w:val="single"/>
    </w:rPr>
  </w:style>
  <w:style w:type="paragraph" w:styleId="af6">
    <w:name w:val="Normal (Web)"/>
    <w:basedOn w:val="a"/>
    <w:uiPriority w:val="99"/>
    <w:unhideWhenUsed/>
    <w:rsid w:val="008E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Placeholder Text"/>
    <w:basedOn w:val="a0"/>
    <w:uiPriority w:val="99"/>
    <w:semiHidden/>
    <w:rsid w:val="009E6C8E"/>
    <w:rPr>
      <w:color w:val="808080"/>
    </w:rPr>
  </w:style>
</w:styles>
</file>

<file path=word/webSettings.xml><?xml version="1.0" encoding="utf-8"?>
<w:webSettings xmlns:r="http://schemas.openxmlformats.org/officeDocument/2006/relationships" xmlns:w="http://schemas.openxmlformats.org/wordprocessingml/2006/main">
  <w:divs>
    <w:div w:id="7197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krechetova@ru.hellman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viktor.kovalev@roder2014.ru" TargetMode="External"/><Relationship Id="rId4" Type="http://schemas.openxmlformats.org/officeDocument/2006/relationships/settings" Target="settings.xml"/><Relationship Id="rId9" Type="http://schemas.openxmlformats.org/officeDocument/2006/relationships/hyperlink" Target="mailto:marina.makovaya@ru.hellmann.ne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D2702415BB4B978515BBA24932EDB1"/>
        <w:category>
          <w:name w:val="Общие"/>
          <w:gallery w:val="placeholder"/>
        </w:category>
        <w:types>
          <w:type w:val="bbPlcHdr"/>
        </w:types>
        <w:behaviors>
          <w:behavior w:val="content"/>
        </w:behaviors>
        <w:guid w:val="{3B894D42-00C6-4C28-9E6F-848DF4F1D7BA}"/>
      </w:docPartPr>
      <w:docPartBody>
        <w:p w:rsidR="0042008D" w:rsidRDefault="00C22130" w:rsidP="00C22130">
          <w:pPr>
            <w:pStyle w:val="8FD2702415BB4B978515BBA24932EDB1"/>
          </w:pPr>
          <w:r w:rsidRPr="00975534">
            <w:rPr>
              <w:rStyle w:val="a3"/>
            </w:rPr>
            <w:t>[Организация]</w:t>
          </w:r>
        </w:p>
      </w:docPartBody>
    </w:docPart>
    <w:docPart>
      <w:docPartPr>
        <w:name w:val="D70D07FCE4BF4445BB301467E7CEE684"/>
        <w:category>
          <w:name w:val="Общие"/>
          <w:gallery w:val="placeholder"/>
        </w:category>
        <w:types>
          <w:type w:val="bbPlcHdr"/>
        </w:types>
        <w:behaviors>
          <w:behavior w:val="content"/>
        </w:behaviors>
        <w:guid w:val="{3023F113-FCB7-477B-92A6-19D248BB4699}"/>
      </w:docPartPr>
      <w:docPartBody>
        <w:p w:rsidR="0042008D" w:rsidRDefault="00C22130" w:rsidP="00C22130">
          <w:pPr>
            <w:pStyle w:val="D70D07FCE4BF4445BB301467E7CEE684"/>
          </w:pPr>
          <w:r w:rsidRPr="00975534">
            <w:rPr>
              <w:rStyle w:val="a3"/>
            </w:rPr>
            <w:t>[Организация]</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22130"/>
    <w:rsid w:val="0042008D"/>
    <w:rsid w:val="00623D32"/>
    <w:rsid w:val="00C22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2130"/>
    <w:rPr>
      <w:color w:val="808080"/>
    </w:rPr>
  </w:style>
  <w:style w:type="paragraph" w:customStyle="1" w:styleId="8FD2702415BB4B978515BBA24932EDB1">
    <w:name w:val="8FD2702415BB4B978515BBA24932EDB1"/>
    <w:rsid w:val="00C22130"/>
  </w:style>
  <w:style w:type="paragraph" w:customStyle="1" w:styleId="D70D07FCE4BF4445BB301467E7CEE684">
    <w:name w:val="D70D07FCE4BF4445BB301467E7CEE684"/>
    <w:rsid w:val="00C22130"/>
  </w:style>
  <w:style w:type="paragraph" w:customStyle="1" w:styleId="F59C5ABEBDA9438CADAAE6B2FA620632">
    <w:name w:val="F59C5ABEBDA9438CADAAE6B2FA620632"/>
    <w:rsid w:val="00C221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5710-57B2-407F-B5E0-2918D8A0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12</Pages>
  <Words>6274</Words>
  <Characters>35765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ООО «____________»</Company>
  <LinksUpToDate>false</LinksUpToDate>
  <CharactersWithSpaces>41956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gafurov</dc:creator>
  <cp:lastModifiedBy>Viktor</cp:lastModifiedBy>
  <cp:revision>3</cp:revision>
  <dcterms:created xsi:type="dcterms:W3CDTF">2019-09-27T05:18:00Z</dcterms:created>
  <dcterms:modified xsi:type="dcterms:W3CDTF">2021-10-07T04:34:00Z</dcterms:modified>
</cp:coreProperties>
</file>